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01" w:rsidRDefault="00D51501">
      <w:r>
        <w:t xml:space="preserve"> </w:t>
      </w:r>
    </w:p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000"/>
      </w:tblPr>
      <w:tblGrid>
        <w:gridCol w:w="7479"/>
        <w:gridCol w:w="2977"/>
      </w:tblGrid>
      <w:tr w:rsidR="00D51501" w:rsidTr="00E14D95">
        <w:trPr>
          <w:trHeight w:val="1276"/>
          <w:jc w:val="center"/>
        </w:trPr>
        <w:tc>
          <w:tcPr>
            <w:tcW w:w="7479" w:type="dxa"/>
            <w:vAlign w:val="center"/>
          </w:tcPr>
          <w:p w:rsidR="00D51501" w:rsidRDefault="00D51501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COMHAIRLE CATHRACH CHORCAÍ</w:t>
            </w:r>
          </w:p>
          <w:p w:rsidR="00D51501" w:rsidRDefault="00D51501" w:rsidP="00E14D95">
            <w:pPr>
              <w:pStyle w:val="Heading2"/>
            </w:pPr>
            <w:r>
              <w:t>CORK CITY COUNCIL</w:t>
            </w:r>
          </w:p>
          <w:p w:rsidR="00541F37" w:rsidRDefault="00AA7054" w:rsidP="00E14D95">
            <w:pPr>
              <w:pStyle w:val="Heading2"/>
            </w:pPr>
            <w:r>
              <w:t xml:space="preserve">Operations </w:t>
            </w:r>
            <w:r w:rsidR="00D51501">
              <w:t xml:space="preserve">Directorate – </w:t>
            </w:r>
            <w:r>
              <w:t>Roads Operations</w:t>
            </w:r>
            <w:r w:rsidR="00E14D95">
              <w:t xml:space="preserve"> Division, </w:t>
            </w:r>
          </w:p>
          <w:p w:rsidR="00D51501" w:rsidRDefault="00E14D95" w:rsidP="00E14D95">
            <w:pPr>
              <w:pStyle w:val="Heading2"/>
            </w:pPr>
            <w:proofErr w:type="gramStart"/>
            <w:r>
              <w:t>Room 338, City Hall, Cork.</w:t>
            </w:r>
            <w:proofErr w:type="gramEnd"/>
            <w:r w:rsidR="00CF0F01">
              <w:t xml:space="preserve"> </w:t>
            </w:r>
            <w:r w:rsidR="00CF0F01" w:rsidRPr="00CF0F01">
              <w:t>T12 T997</w:t>
            </w:r>
          </w:p>
          <w:p w:rsidR="00E14D95" w:rsidRPr="00E14D95" w:rsidRDefault="00E14D95" w:rsidP="00CF0F01">
            <w:pPr>
              <w:jc w:val="center"/>
              <w:rPr>
                <w:rFonts w:ascii="Arial Black" w:hAnsi="Arial Black" w:cs="Arial"/>
              </w:rPr>
            </w:pPr>
            <w:r w:rsidRPr="00E14D95">
              <w:rPr>
                <w:rFonts w:ascii="Arial Black" w:hAnsi="Arial Black" w:cs="Arial"/>
              </w:rPr>
              <w:t>Telephone 021-</w:t>
            </w:r>
            <w:r>
              <w:rPr>
                <w:rFonts w:ascii="Arial Black" w:hAnsi="Arial Black" w:cs="Arial"/>
              </w:rPr>
              <w:t xml:space="preserve"> </w:t>
            </w:r>
            <w:r w:rsidRPr="00E14D95">
              <w:rPr>
                <w:rFonts w:ascii="Arial Black" w:hAnsi="Arial Black" w:cs="Arial"/>
              </w:rPr>
              <w:t>492</w:t>
            </w:r>
            <w:r w:rsidR="00CF0F01">
              <w:rPr>
                <w:rFonts w:ascii="Arial Black" w:hAnsi="Arial Black" w:cs="Arial"/>
              </w:rPr>
              <w:t xml:space="preserve"> 4160</w:t>
            </w:r>
            <w:r w:rsidRPr="00E14D95">
              <w:rPr>
                <w:rFonts w:ascii="Arial Black" w:hAnsi="Arial Black" w:cs="Arial"/>
              </w:rPr>
              <w:t xml:space="preserve"> </w:t>
            </w:r>
            <w:r w:rsidR="00CF0F01">
              <w:rPr>
                <w:rFonts w:ascii="Arial Black" w:hAnsi="Arial Black" w:cs="Arial"/>
              </w:rPr>
              <w:t>or 492 4189</w:t>
            </w:r>
          </w:p>
        </w:tc>
        <w:tc>
          <w:tcPr>
            <w:tcW w:w="2977" w:type="dxa"/>
            <w:vAlign w:val="center"/>
          </w:tcPr>
          <w:p w:rsidR="00D51501" w:rsidRDefault="001367F1">
            <w:pPr>
              <w:jc w:val="center"/>
              <w:rPr>
                <w:sz w:val="18"/>
              </w:rPr>
            </w:pPr>
            <w:r>
              <w:rPr>
                <w:rFonts w:ascii="Book Antiqua" w:hAnsi="Book Antiqua"/>
                <w:noProof/>
                <w:lang w:val="en-IE" w:eastAsia="en-IE"/>
              </w:rPr>
              <w:drawing>
                <wp:inline distT="0" distB="0" distL="0" distR="0">
                  <wp:extent cx="904875" cy="7524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501" w:rsidRDefault="00D51501">
      <w:pPr>
        <w:rPr>
          <w:rFonts w:ascii="Arial Black" w:hAnsi="Arial Black"/>
          <w:b/>
          <w:sz w:val="16"/>
        </w:rPr>
      </w:pPr>
      <w:r>
        <w:rPr>
          <w:rFonts w:ascii="Albertus Extra Bold" w:hAnsi="Albertus Extra Bold"/>
          <w:b/>
          <w:sz w:val="22"/>
          <w:u w:val="single"/>
        </w:rPr>
        <w:t>FORM T5</w:t>
      </w:r>
      <w:r>
        <w:rPr>
          <w:rFonts w:ascii="Arial Black" w:hAnsi="Arial Black"/>
          <w:sz w:val="22"/>
        </w:rPr>
        <w:tab/>
        <w:t xml:space="preserve">                 </w:t>
      </w:r>
      <w:r>
        <w:rPr>
          <w:rFonts w:ascii="Arial Black" w:hAnsi="Arial Black"/>
          <w:sz w:val="22"/>
          <w:u w:val="single"/>
        </w:rPr>
        <w:t xml:space="preserve">REINSTATEMENT CLOSURE NOTIFICATION </w:t>
      </w:r>
      <w:r>
        <w:rPr>
          <w:rFonts w:ascii="Arial Black" w:hAnsi="Arial Black"/>
          <w:sz w:val="22"/>
        </w:rPr>
        <w:t xml:space="preserve">              </w:t>
      </w:r>
      <w:r w:rsidR="00E14D95">
        <w:rPr>
          <w:rFonts w:ascii="Arial Black" w:hAnsi="Arial Black"/>
          <w:sz w:val="16"/>
          <w:szCs w:val="16"/>
        </w:rPr>
        <w:t>July 201</w:t>
      </w:r>
      <w:r w:rsidR="00CF0F01">
        <w:rPr>
          <w:rFonts w:ascii="Arial Black" w:hAnsi="Arial Black"/>
          <w:sz w:val="16"/>
          <w:szCs w:val="16"/>
        </w:rPr>
        <w:t>5</w:t>
      </w:r>
    </w:p>
    <w:p w:rsidR="00D51501" w:rsidRDefault="00D51501" w:rsidP="00E14D95">
      <w:pPr>
        <w:rPr>
          <w:rFonts w:ascii="Arial" w:hAnsi="Arial"/>
          <w:b/>
          <w:sz w:val="18"/>
        </w:rPr>
      </w:pPr>
    </w:p>
    <w:p w:rsidR="00D51501" w:rsidRDefault="00D51501">
      <w:pPr>
        <w:rPr>
          <w:sz w:val="18"/>
        </w:rPr>
      </w:pPr>
      <w:r>
        <w:rPr>
          <w:b/>
          <w:sz w:val="18"/>
        </w:rPr>
        <w:t>Applicant: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>_____________________________</w:t>
      </w:r>
      <w:r w:rsidR="00603075">
        <w:rPr>
          <w:sz w:val="18"/>
        </w:rPr>
        <w:t>________</w:t>
      </w:r>
      <w:r>
        <w:rPr>
          <w:sz w:val="18"/>
        </w:rPr>
        <w:t>_________</w:t>
      </w:r>
      <w:r w:rsidR="00603075">
        <w:rPr>
          <w:sz w:val="18"/>
        </w:rPr>
        <w:t>____________</w:t>
      </w:r>
      <w:r w:rsidR="00603075" w:rsidRPr="00603075">
        <w:rPr>
          <w:b/>
          <w:sz w:val="18"/>
        </w:rPr>
        <w:t xml:space="preserve"> </w:t>
      </w:r>
      <w:r w:rsidR="00603075">
        <w:rPr>
          <w:b/>
          <w:sz w:val="18"/>
        </w:rPr>
        <w:t>Applicant Ref.</w:t>
      </w:r>
      <w:r w:rsidR="00603075">
        <w:rPr>
          <w:sz w:val="18"/>
        </w:rPr>
        <w:t xml:space="preserve"> ____________________</w:t>
      </w:r>
    </w:p>
    <w:p w:rsidR="00603075" w:rsidRDefault="00603075">
      <w:pPr>
        <w:rPr>
          <w:b/>
          <w:sz w:val="18"/>
        </w:rPr>
      </w:pPr>
    </w:p>
    <w:p w:rsidR="00D51501" w:rsidRDefault="00D51501">
      <w:pPr>
        <w:rPr>
          <w:sz w:val="18"/>
        </w:rPr>
      </w:pPr>
      <w:r>
        <w:rPr>
          <w:b/>
          <w:sz w:val="18"/>
        </w:rPr>
        <w:t>Address of Applicant:</w:t>
      </w:r>
      <w:r>
        <w:rPr>
          <w:b/>
          <w:sz w:val="18"/>
        </w:rPr>
        <w:tab/>
      </w:r>
      <w:r>
        <w:rPr>
          <w:sz w:val="18"/>
        </w:rPr>
        <w:t>____________________________________________________________________________________________</w:t>
      </w:r>
    </w:p>
    <w:p w:rsidR="00D51501" w:rsidRDefault="00D51501">
      <w:pPr>
        <w:rPr>
          <w:sz w:val="18"/>
        </w:rPr>
      </w:pPr>
    </w:p>
    <w:p w:rsidR="00D51501" w:rsidRDefault="00D51501">
      <w:pPr>
        <w:rPr>
          <w:sz w:val="18"/>
        </w:rPr>
      </w:pPr>
      <w:r>
        <w:rPr>
          <w:b/>
          <w:sz w:val="18"/>
        </w:rPr>
        <w:t xml:space="preserve">Contact Telephone No:  </w:t>
      </w:r>
      <w:r>
        <w:rPr>
          <w:b/>
          <w:sz w:val="18"/>
        </w:rPr>
        <w:tab/>
      </w:r>
      <w:r>
        <w:rPr>
          <w:sz w:val="18"/>
        </w:rPr>
        <w:t xml:space="preserve">_____________________ </w:t>
      </w:r>
      <w:r>
        <w:rPr>
          <w:b/>
          <w:sz w:val="18"/>
        </w:rPr>
        <w:t>Fax No.:  ____________________</w:t>
      </w:r>
      <w:proofErr w:type="gramStart"/>
      <w:r>
        <w:rPr>
          <w:b/>
          <w:sz w:val="18"/>
        </w:rPr>
        <w:t>_  E</w:t>
      </w:r>
      <w:proofErr w:type="gramEnd"/>
      <w:r>
        <w:rPr>
          <w:b/>
          <w:sz w:val="18"/>
        </w:rPr>
        <w:t>-mail</w:t>
      </w:r>
      <w:r>
        <w:rPr>
          <w:sz w:val="18"/>
        </w:rPr>
        <w:t>: _________________________________</w:t>
      </w:r>
    </w:p>
    <w:p w:rsidR="00D51501" w:rsidRDefault="00D51501">
      <w:pPr>
        <w:rPr>
          <w:b/>
          <w:sz w:val="18"/>
        </w:rPr>
      </w:pPr>
    </w:p>
    <w:p w:rsidR="00D51501" w:rsidRDefault="00D51501">
      <w:pPr>
        <w:tabs>
          <w:tab w:val="left" w:pos="4111"/>
        </w:tabs>
        <w:rPr>
          <w:sz w:val="18"/>
        </w:rPr>
      </w:pPr>
      <w:r>
        <w:rPr>
          <w:sz w:val="18"/>
        </w:rPr>
        <w:t>If the works were carried out by a contractor, complete the following:-</w:t>
      </w:r>
    </w:p>
    <w:p w:rsidR="00D51501" w:rsidRDefault="00D51501">
      <w:pPr>
        <w:tabs>
          <w:tab w:val="left" w:pos="4111"/>
        </w:tabs>
        <w:spacing w:line="160" w:lineRule="exact"/>
        <w:rPr>
          <w:sz w:val="18"/>
        </w:rPr>
      </w:pPr>
    </w:p>
    <w:p w:rsidR="00D51501" w:rsidRDefault="00D51501">
      <w:pPr>
        <w:tabs>
          <w:tab w:val="left" w:pos="4111"/>
        </w:tabs>
        <w:rPr>
          <w:sz w:val="18"/>
        </w:rPr>
      </w:pPr>
      <w:r>
        <w:rPr>
          <w:sz w:val="18"/>
        </w:rPr>
        <w:t>Name of Contractor:               ____________________________________________________________________________________________</w:t>
      </w:r>
    </w:p>
    <w:p w:rsidR="00D51501" w:rsidRDefault="00D51501">
      <w:pPr>
        <w:tabs>
          <w:tab w:val="left" w:pos="4111"/>
        </w:tabs>
        <w:rPr>
          <w:sz w:val="18"/>
        </w:rPr>
      </w:pPr>
    </w:p>
    <w:p w:rsidR="00D51501" w:rsidRDefault="00D51501">
      <w:pPr>
        <w:tabs>
          <w:tab w:val="left" w:pos="4111"/>
        </w:tabs>
        <w:rPr>
          <w:sz w:val="18"/>
        </w:rPr>
      </w:pPr>
      <w:proofErr w:type="gramStart"/>
      <w:r>
        <w:rPr>
          <w:sz w:val="18"/>
        </w:rPr>
        <w:t>Address  :</w:t>
      </w:r>
      <w:proofErr w:type="gramEnd"/>
      <w:r>
        <w:rPr>
          <w:sz w:val="18"/>
        </w:rPr>
        <w:t xml:space="preserve">                               ____________________________________________________________________________________________</w:t>
      </w:r>
    </w:p>
    <w:p w:rsidR="00D51501" w:rsidRDefault="00D51501">
      <w:pPr>
        <w:tabs>
          <w:tab w:val="left" w:pos="4111"/>
        </w:tabs>
        <w:rPr>
          <w:sz w:val="18"/>
        </w:rPr>
      </w:pPr>
    </w:p>
    <w:p w:rsidR="00D51501" w:rsidRDefault="00D51501">
      <w:pPr>
        <w:tabs>
          <w:tab w:val="left" w:pos="4111"/>
        </w:tabs>
        <w:rPr>
          <w:sz w:val="18"/>
        </w:rPr>
      </w:pPr>
      <w:r>
        <w:rPr>
          <w:sz w:val="18"/>
        </w:rPr>
        <w:t xml:space="preserve">Telephone No:   ___________________________    Fax No:  __________________________    </w:t>
      </w:r>
      <w:smartTag w:uri="urn:schemas-microsoft-com:office:smarttags" w:element="place">
        <w:r>
          <w:rPr>
            <w:sz w:val="18"/>
          </w:rPr>
          <w:t>Mobile</w:t>
        </w:r>
      </w:smartTag>
      <w:r>
        <w:rPr>
          <w:sz w:val="18"/>
        </w:rPr>
        <w:t xml:space="preserve"> Tel. No:  ________________________</w:t>
      </w:r>
    </w:p>
    <w:p w:rsidR="00D51501" w:rsidRDefault="00D51501">
      <w:pPr>
        <w:tabs>
          <w:tab w:val="left" w:pos="4111"/>
        </w:tabs>
        <w:spacing w:line="140" w:lineRule="exact"/>
        <w:rPr>
          <w:sz w:val="18"/>
        </w:rPr>
      </w:pPr>
    </w:p>
    <w:p w:rsidR="00223BF1" w:rsidRDefault="00223BF1">
      <w:pPr>
        <w:tabs>
          <w:tab w:val="left" w:pos="4111"/>
        </w:tabs>
        <w:spacing w:line="140" w:lineRule="exact"/>
        <w:rPr>
          <w:sz w:val="18"/>
        </w:rPr>
      </w:pPr>
    </w:p>
    <w:p w:rsidR="006E40BD" w:rsidRDefault="00603075" w:rsidP="00603075">
      <w:pPr>
        <w:rPr>
          <w:b/>
          <w:sz w:val="18"/>
        </w:rPr>
      </w:pPr>
      <w:r>
        <w:rPr>
          <w:b/>
          <w:sz w:val="18"/>
        </w:rPr>
        <w:t xml:space="preserve">Does this notification relate to </w:t>
      </w:r>
      <w:proofErr w:type="gramStart"/>
      <w:r>
        <w:rPr>
          <w:b/>
          <w:sz w:val="18"/>
        </w:rPr>
        <w:t>T1 :</w:t>
      </w:r>
      <w:proofErr w:type="gramEnd"/>
      <w:r>
        <w:rPr>
          <w:sz w:val="18"/>
        </w:rPr>
        <w:tab/>
        <w:t xml:space="preserve">Yes   </w:t>
      </w:r>
      <w:r>
        <w:rPr>
          <w:sz w:val="18"/>
        </w:rPr>
        <w:sym w:font="Webdings" w:char="F063"/>
      </w:r>
      <w:r>
        <w:rPr>
          <w:sz w:val="18"/>
        </w:rPr>
        <w:t xml:space="preserve">        No    </w:t>
      </w:r>
      <w:r>
        <w:rPr>
          <w:sz w:val="18"/>
        </w:rPr>
        <w:sym w:font="Webdings" w:char="F063"/>
      </w:r>
      <w:r>
        <w:rPr>
          <w:sz w:val="18"/>
        </w:rPr>
        <w:t xml:space="preserve">        </w:t>
      </w:r>
      <w:r>
        <w:rPr>
          <w:b/>
          <w:sz w:val="18"/>
        </w:rPr>
        <w:t>T1  Ref. No:  T1</w:t>
      </w:r>
      <w:proofErr w:type="gramStart"/>
      <w:r>
        <w:rPr>
          <w:b/>
          <w:sz w:val="18"/>
        </w:rPr>
        <w:t>/  _</w:t>
      </w:r>
      <w:proofErr w:type="gramEnd"/>
      <w:r>
        <w:rPr>
          <w:b/>
          <w:sz w:val="18"/>
        </w:rPr>
        <w:t xml:space="preserve">_____  /  ____________   (Part  ______  of  ______ )        </w:t>
      </w:r>
    </w:p>
    <w:p w:rsidR="00603075" w:rsidRDefault="00603075" w:rsidP="00603075">
      <w:pPr>
        <w:rPr>
          <w:sz w:val="18"/>
        </w:rPr>
      </w:pPr>
      <w:r>
        <w:rPr>
          <w:sz w:val="18"/>
        </w:rPr>
        <w:t xml:space="preserve">  </w:t>
      </w:r>
    </w:p>
    <w:p w:rsidR="00603075" w:rsidRDefault="00603075" w:rsidP="00603075">
      <w:pPr>
        <w:rPr>
          <w:b/>
          <w:sz w:val="18"/>
        </w:rPr>
      </w:pPr>
      <w:r>
        <w:rPr>
          <w:b/>
          <w:sz w:val="18"/>
        </w:rPr>
        <w:t>Does this notification relate to T3:</w:t>
      </w:r>
      <w:r>
        <w:rPr>
          <w:sz w:val="18"/>
        </w:rPr>
        <w:tab/>
        <w:t xml:space="preserve">Yes   </w:t>
      </w:r>
      <w:r>
        <w:rPr>
          <w:sz w:val="18"/>
        </w:rPr>
        <w:sym w:font="Webdings" w:char="F063"/>
      </w:r>
      <w:r>
        <w:rPr>
          <w:sz w:val="18"/>
        </w:rPr>
        <w:t xml:space="preserve">        No    </w:t>
      </w:r>
      <w:r>
        <w:rPr>
          <w:sz w:val="18"/>
        </w:rPr>
        <w:sym w:font="Webdings" w:char="F063"/>
      </w:r>
      <w:r>
        <w:rPr>
          <w:sz w:val="18"/>
        </w:rPr>
        <w:t xml:space="preserve">       </w:t>
      </w:r>
      <w:proofErr w:type="gramStart"/>
      <w:r>
        <w:rPr>
          <w:b/>
          <w:sz w:val="18"/>
        </w:rPr>
        <w:t>T3</w:t>
      </w:r>
      <w:r w:rsidR="00AE0DAE">
        <w:rPr>
          <w:b/>
          <w:sz w:val="18"/>
        </w:rPr>
        <w:t xml:space="preserve">  Ref</w:t>
      </w:r>
      <w:proofErr w:type="gramEnd"/>
      <w:r w:rsidR="00AE0DAE">
        <w:rPr>
          <w:b/>
          <w:sz w:val="18"/>
        </w:rPr>
        <w:t>. No:  T3</w:t>
      </w:r>
      <w:proofErr w:type="gramStart"/>
      <w:r>
        <w:rPr>
          <w:b/>
          <w:sz w:val="18"/>
        </w:rPr>
        <w:t>/  _</w:t>
      </w:r>
      <w:proofErr w:type="gramEnd"/>
      <w:r>
        <w:rPr>
          <w:b/>
          <w:sz w:val="18"/>
        </w:rPr>
        <w:t xml:space="preserve">_____  /  ____________   </w:t>
      </w:r>
    </w:p>
    <w:p w:rsidR="00603075" w:rsidRDefault="00603075" w:rsidP="00603075">
      <w:pPr>
        <w:rPr>
          <w:b/>
          <w:sz w:val="18"/>
        </w:rPr>
      </w:pPr>
    </w:p>
    <w:p w:rsidR="00D51501" w:rsidRDefault="00D51501" w:rsidP="00086418">
      <w:pPr>
        <w:rPr>
          <w:sz w:val="18"/>
        </w:rPr>
      </w:pPr>
      <w:r>
        <w:rPr>
          <w:sz w:val="18"/>
        </w:rPr>
        <w:t>Exact location of works:</w:t>
      </w:r>
      <w:r>
        <w:rPr>
          <w:sz w:val="18"/>
        </w:rPr>
        <w:tab/>
        <w:t>____________________________________________________________________________________________</w:t>
      </w:r>
    </w:p>
    <w:p w:rsidR="00D51501" w:rsidRDefault="00046FEE" w:rsidP="00086418">
      <w:pPr>
        <w:rPr>
          <w:sz w:val="18"/>
        </w:rPr>
      </w:pPr>
      <w:r>
        <w:rPr>
          <w:b/>
          <w:sz w:val="18"/>
        </w:rPr>
        <w:t>(</w:t>
      </w:r>
      <w:r w:rsidR="00D51501">
        <w:rPr>
          <w:b/>
          <w:sz w:val="18"/>
        </w:rPr>
        <w:t>Please attach map with exact location of works endorsed.)</w:t>
      </w:r>
      <w:r w:rsidR="00D51501">
        <w:rPr>
          <w:sz w:val="18"/>
        </w:rPr>
        <w:t xml:space="preserve"> </w:t>
      </w:r>
    </w:p>
    <w:p w:rsidR="00D51501" w:rsidRDefault="00D51501" w:rsidP="00086418">
      <w:pPr>
        <w:spacing w:line="100" w:lineRule="exact"/>
        <w:rPr>
          <w:sz w:val="18"/>
        </w:rPr>
      </w:pPr>
    </w:p>
    <w:p w:rsidR="00D51501" w:rsidRDefault="00D51501" w:rsidP="00086418">
      <w:pPr>
        <w:tabs>
          <w:tab w:val="left" w:pos="3969"/>
          <w:tab w:val="left" w:pos="5103"/>
        </w:tabs>
        <w:rPr>
          <w:b/>
          <w:sz w:val="18"/>
        </w:rPr>
      </w:pPr>
      <w:r>
        <w:rPr>
          <w:b/>
          <w:sz w:val="18"/>
        </w:rPr>
        <w:t>Reinstatement Closure Dimensions:</w:t>
      </w:r>
    </w:p>
    <w:p w:rsidR="00D51501" w:rsidRDefault="00D51501" w:rsidP="00086418">
      <w:pPr>
        <w:tabs>
          <w:tab w:val="left" w:pos="3969"/>
          <w:tab w:val="left" w:pos="5103"/>
        </w:tabs>
        <w:spacing w:line="60" w:lineRule="exact"/>
        <w:rPr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/>
      </w:tblPr>
      <w:tblGrid>
        <w:gridCol w:w="2694"/>
        <w:gridCol w:w="1134"/>
        <w:gridCol w:w="992"/>
        <w:gridCol w:w="1134"/>
        <w:gridCol w:w="3260"/>
        <w:gridCol w:w="284"/>
        <w:gridCol w:w="1134"/>
      </w:tblGrid>
      <w:tr w:rsidR="00D51501">
        <w:tc>
          <w:tcPr>
            <w:tcW w:w="269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Carriageway / Footpath  or Open Space</w:t>
            </w:r>
          </w:p>
        </w:tc>
        <w:tc>
          <w:tcPr>
            <w:tcW w:w="113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Length</w:t>
            </w:r>
          </w:p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metres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992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Width</w:t>
            </w:r>
          </w:p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metres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13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Completed</w:t>
            </w:r>
          </w:p>
        </w:tc>
        <w:tc>
          <w:tcPr>
            <w:tcW w:w="3260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Material</w:t>
            </w:r>
          </w:p>
          <w:p w:rsidR="003259CD" w:rsidRDefault="003259CD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b/>
                <w:i/>
                <w:sz w:val="16"/>
                <w:u w:val="single"/>
              </w:rPr>
            </w:pPr>
            <w:r>
              <w:rPr>
                <w:b/>
                <w:i/>
                <w:sz w:val="16"/>
                <w:u w:val="single"/>
              </w:rPr>
              <w:t>Official</w:t>
            </w:r>
          </w:p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b/>
                <w:i/>
                <w:sz w:val="16"/>
                <w:u w:val="single"/>
              </w:rPr>
            </w:pPr>
            <w:r>
              <w:rPr>
                <w:b/>
                <w:i/>
                <w:sz w:val="16"/>
                <w:u w:val="single"/>
              </w:rPr>
              <w:t>Use Only</w:t>
            </w:r>
          </w:p>
        </w:tc>
      </w:tr>
      <w:tr w:rsidR="00D51501">
        <w:tc>
          <w:tcPr>
            <w:tcW w:w="269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3260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</w:tr>
      <w:tr w:rsidR="00D51501">
        <w:tc>
          <w:tcPr>
            <w:tcW w:w="269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3260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</w:tr>
      <w:tr w:rsidR="00D51501">
        <w:tc>
          <w:tcPr>
            <w:tcW w:w="269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3260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</w:tr>
      <w:tr w:rsidR="00D51501">
        <w:tc>
          <w:tcPr>
            <w:tcW w:w="269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3260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b/>
                <w:sz w:val="18"/>
              </w:rPr>
            </w:pPr>
          </w:p>
        </w:tc>
      </w:tr>
    </w:tbl>
    <w:p w:rsidR="00D51501" w:rsidRDefault="006945AE" w:rsidP="00086418">
      <w:pPr>
        <w:tabs>
          <w:tab w:val="left" w:pos="3969"/>
          <w:tab w:val="left" w:pos="5103"/>
        </w:tabs>
        <w:rPr>
          <w:sz w:val="18"/>
        </w:rPr>
      </w:pPr>
      <w:r w:rsidRPr="006945AE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74.35pt;margin-top:6.55pt;width:55.5pt;height:10.8pt;z-index:251659776;mso-position-horizontal-relative:text;mso-position-vertical-relative:text" o:allowincell="f">
            <v:textbox style="mso-next-textbox:#_x0000_s1046">
              <w:txbxContent>
                <w:p w:rsidR="00593113" w:rsidRDefault="00593113"/>
              </w:txbxContent>
            </v:textbox>
          </v:shape>
        </w:pict>
      </w:r>
    </w:p>
    <w:p w:rsidR="00D51501" w:rsidRDefault="00D51501" w:rsidP="00086418">
      <w:pPr>
        <w:tabs>
          <w:tab w:val="left" w:pos="3261"/>
          <w:tab w:val="left" w:pos="5103"/>
        </w:tabs>
        <w:rPr>
          <w:sz w:val="18"/>
        </w:rPr>
      </w:pPr>
      <w:r>
        <w:rPr>
          <w:sz w:val="18"/>
        </w:rPr>
        <w:t xml:space="preserve">Individual Service Connection(s) Provided </w:t>
      </w:r>
      <w:r>
        <w:rPr>
          <w:sz w:val="18"/>
        </w:rPr>
        <w:tab/>
        <w:t xml:space="preserve">Yes   </w:t>
      </w:r>
      <w:r>
        <w:rPr>
          <w:sz w:val="18"/>
        </w:rPr>
        <w:sym w:font="Webdings" w:char="F063"/>
      </w:r>
      <w:r>
        <w:rPr>
          <w:sz w:val="18"/>
        </w:rPr>
        <w:t xml:space="preserve">        No    </w:t>
      </w:r>
      <w:r>
        <w:rPr>
          <w:sz w:val="18"/>
        </w:rPr>
        <w:sym w:font="Webdings" w:char="F063"/>
      </w:r>
      <w:r>
        <w:rPr>
          <w:sz w:val="18"/>
        </w:rPr>
        <w:t xml:space="preserve">       If Yes, how many?   _____                                                                    </w:t>
      </w:r>
    </w:p>
    <w:p w:rsidR="00D51501" w:rsidRPr="00046FEE" w:rsidRDefault="006945AE" w:rsidP="00086418">
      <w:pPr>
        <w:tabs>
          <w:tab w:val="left" w:pos="3969"/>
          <w:tab w:val="left" w:pos="5103"/>
        </w:tabs>
        <w:rPr>
          <w:sz w:val="16"/>
          <w:szCs w:val="16"/>
        </w:rPr>
      </w:pPr>
      <w:r w:rsidRPr="006945AE">
        <w:rPr>
          <w:noProof/>
          <w:sz w:val="16"/>
          <w:szCs w:val="16"/>
        </w:rPr>
        <w:pict>
          <v:shape id="_x0000_s1035" type="#_x0000_t202" style="position:absolute;margin-left:474.35pt;margin-top:7.45pt;width:55.5pt;height:10.8pt;z-index:251655680" o:allowincell="f">
            <v:textbox style="mso-next-textbox:#_x0000_s1035">
              <w:txbxContent>
                <w:p w:rsidR="00593113" w:rsidRDefault="00593113"/>
              </w:txbxContent>
            </v:textbox>
          </v:shape>
        </w:pict>
      </w:r>
    </w:p>
    <w:p w:rsidR="00D51501" w:rsidRDefault="00D51501" w:rsidP="00086418">
      <w:pPr>
        <w:tabs>
          <w:tab w:val="left" w:pos="3969"/>
          <w:tab w:val="left" w:pos="5103"/>
        </w:tabs>
        <w:rPr>
          <w:sz w:val="18"/>
        </w:rPr>
      </w:pPr>
      <w:r>
        <w:rPr>
          <w:sz w:val="18"/>
        </w:rPr>
        <w:t xml:space="preserve">Were Disc Parking Bays Affected:                Yes   </w:t>
      </w:r>
      <w:r>
        <w:rPr>
          <w:sz w:val="18"/>
        </w:rPr>
        <w:sym w:font="Webdings" w:char="F063"/>
      </w:r>
      <w:r>
        <w:rPr>
          <w:sz w:val="18"/>
        </w:rPr>
        <w:t xml:space="preserve">        No    </w:t>
      </w:r>
      <w:r>
        <w:rPr>
          <w:sz w:val="18"/>
        </w:rPr>
        <w:sym w:font="Webdings" w:char="F063"/>
      </w:r>
      <w:r>
        <w:rPr>
          <w:sz w:val="18"/>
        </w:rPr>
        <w:t xml:space="preserve">       If Yes, how many?   </w:t>
      </w:r>
      <w:proofErr w:type="gramStart"/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  <w:t>______ Duration?</w:t>
      </w:r>
      <w:proofErr w:type="gramEnd"/>
      <w:r>
        <w:rPr>
          <w:sz w:val="18"/>
        </w:rPr>
        <w:t xml:space="preserve">  ______</w:t>
      </w:r>
      <w:proofErr w:type="gramStart"/>
      <w:r>
        <w:rPr>
          <w:sz w:val="18"/>
        </w:rPr>
        <w:t>_  (</w:t>
      </w:r>
      <w:proofErr w:type="gramEnd"/>
      <w:r>
        <w:rPr>
          <w:sz w:val="18"/>
        </w:rPr>
        <w:t xml:space="preserve">days)                  </w:t>
      </w:r>
    </w:p>
    <w:p w:rsidR="00D51501" w:rsidRPr="00046FEE" w:rsidRDefault="006945AE" w:rsidP="00086418">
      <w:pPr>
        <w:tabs>
          <w:tab w:val="left" w:pos="3969"/>
          <w:tab w:val="left" w:pos="5103"/>
        </w:tabs>
        <w:rPr>
          <w:sz w:val="16"/>
          <w:szCs w:val="16"/>
        </w:rPr>
      </w:pPr>
      <w:r w:rsidRPr="006945AE">
        <w:rPr>
          <w:noProof/>
          <w:sz w:val="16"/>
          <w:szCs w:val="16"/>
        </w:rPr>
        <w:pict>
          <v:shape id="_x0000_s1041" type="#_x0000_t202" style="position:absolute;margin-left:474.65pt;margin-top:7.75pt;width:55.5pt;height:10.8pt;z-index:251656704" o:allowincell="f">
            <v:textbox style="mso-next-textbox:#_x0000_s1041">
              <w:txbxContent>
                <w:p w:rsidR="00593113" w:rsidRDefault="00593113"/>
              </w:txbxContent>
            </v:textbox>
          </v:shape>
        </w:pict>
      </w:r>
    </w:p>
    <w:p w:rsidR="00D51501" w:rsidRDefault="00D51501" w:rsidP="00086418">
      <w:pPr>
        <w:tabs>
          <w:tab w:val="left" w:pos="3261"/>
          <w:tab w:val="left" w:pos="5103"/>
        </w:tabs>
        <w:rPr>
          <w:sz w:val="18"/>
        </w:rPr>
      </w:pPr>
      <w:r>
        <w:rPr>
          <w:sz w:val="18"/>
        </w:rPr>
        <w:t xml:space="preserve">Were Traffic Loops Affected:                        Yes   </w:t>
      </w:r>
      <w:r>
        <w:rPr>
          <w:sz w:val="18"/>
        </w:rPr>
        <w:sym w:font="Webdings" w:char="F063"/>
      </w:r>
      <w:r>
        <w:rPr>
          <w:sz w:val="18"/>
        </w:rPr>
        <w:t xml:space="preserve">        No    </w:t>
      </w:r>
      <w:r>
        <w:rPr>
          <w:sz w:val="18"/>
        </w:rPr>
        <w:sym w:font="Webdings" w:char="F063"/>
      </w:r>
      <w:r>
        <w:rPr>
          <w:sz w:val="18"/>
        </w:rPr>
        <w:t xml:space="preserve">       If Yes, how many?   _____                                                                    </w:t>
      </w:r>
    </w:p>
    <w:p w:rsidR="00D51501" w:rsidRPr="00046FEE" w:rsidRDefault="00D51501" w:rsidP="00086418">
      <w:pPr>
        <w:tabs>
          <w:tab w:val="left" w:pos="3969"/>
          <w:tab w:val="left" w:pos="5103"/>
        </w:tabs>
        <w:rPr>
          <w:sz w:val="16"/>
          <w:szCs w:val="16"/>
        </w:rPr>
      </w:pPr>
    </w:p>
    <w:p w:rsidR="00D51501" w:rsidRPr="00046FEE" w:rsidRDefault="006945AE" w:rsidP="00086418">
      <w:pPr>
        <w:tabs>
          <w:tab w:val="left" w:pos="3969"/>
          <w:tab w:val="left" w:pos="5103"/>
        </w:tabs>
        <w:rPr>
          <w:sz w:val="16"/>
          <w:szCs w:val="16"/>
        </w:rPr>
      </w:pPr>
      <w:r w:rsidRPr="006945AE">
        <w:rPr>
          <w:noProof/>
          <w:sz w:val="16"/>
          <w:szCs w:val="16"/>
        </w:rPr>
        <w:pict>
          <v:shape id="_x0000_s1044" type="#_x0000_t202" style="position:absolute;margin-left:474.35pt;margin-top:6.05pt;width:55.5pt;height:10.8pt;z-index:251658752" o:allowincell="f">
            <v:textbox style="mso-next-textbox:#_x0000_s1044">
              <w:txbxContent>
                <w:p w:rsidR="00593113" w:rsidRDefault="00593113"/>
              </w:txbxContent>
            </v:textbox>
          </v:shape>
        </w:pict>
      </w:r>
      <w:r w:rsidR="00D51501" w:rsidRPr="00046FE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51501" w:rsidRDefault="00D51501" w:rsidP="00086418">
      <w:pPr>
        <w:pStyle w:val="BodyText"/>
        <w:tabs>
          <w:tab w:val="clear" w:pos="3969"/>
          <w:tab w:val="left" w:pos="3261"/>
        </w:tabs>
        <w:spacing w:line="160" w:lineRule="exact"/>
      </w:pPr>
      <w:proofErr w:type="gramStart"/>
      <w:r>
        <w:t xml:space="preserve">On-Site Inspection Charges                 </w:t>
      </w:r>
      <w:r>
        <w:tab/>
        <w:t xml:space="preserve">Yes   </w:t>
      </w:r>
      <w:r>
        <w:sym w:font="Webdings" w:char="F063"/>
      </w:r>
      <w:r>
        <w:t xml:space="preserve">        No    </w:t>
      </w:r>
      <w:r>
        <w:sym w:font="Webdings" w:char="F063"/>
      </w:r>
      <w:r>
        <w:t xml:space="preserve">      __ Hrs. @ € _____ per hour.</w:t>
      </w:r>
      <w:proofErr w:type="gramEnd"/>
      <w:r>
        <w:t xml:space="preserve">   __ Days @ </w:t>
      </w:r>
      <w:proofErr w:type="gramStart"/>
      <w:r>
        <w:t>€  _</w:t>
      </w:r>
      <w:proofErr w:type="gramEnd"/>
      <w:r>
        <w:t>___ per day.</w:t>
      </w:r>
    </w:p>
    <w:p w:rsidR="00D51501" w:rsidRDefault="00D51501" w:rsidP="00086418">
      <w:pPr>
        <w:tabs>
          <w:tab w:val="left" w:pos="3969"/>
          <w:tab w:val="left" w:pos="5103"/>
        </w:tabs>
        <w:spacing w:line="60" w:lineRule="exact"/>
        <w:rPr>
          <w:sz w:val="18"/>
        </w:rPr>
      </w:pPr>
    </w:p>
    <w:p w:rsidR="00D51501" w:rsidRDefault="00D51501" w:rsidP="00086418">
      <w:pPr>
        <w:tabs>
          <w:tab w:val="left" w:pos="3969"/>
          <w:tab w:val="left" w:pos="5103"/>
        </w:tabs>
        <w:jc w:val="both"/>
        <w:rPr>
          <w:b/>
          <w:sz w:val="18"/>
        </w:rPr>
      </w:pPr>
      <w:r>
        <w:rPr>
          <w:b/>
          <w:sz w:val="18"/>
        </w:rPr>
        <w:t>Road Markings Affected:</w:t>
      </w:r>
    </w:p>
    <w:p w:rsidR="00D51501" w:rsidRDefault="00D51501" w:rsidP="00086418">
      <w:pPr>
        <w:tabs>
          <w:tab w:val="left" w:pos="3969"/>
          <w:tab w:val="left" w:pos="5103"/>
        </w:tabs>
        <w:spacing w:line="40" w:lineRule="exact"/>
        <w:jc w:val="both"/>
        <w:rPr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/>
      </w:tblPr>
      <w:tblGrid>
        <w:gridCol w:w="3119"/>
        <w:gridCol w:w="567"/>
        <w:gridCol w:w="567"/>
        <w:gridCol w:w="850"/>
        <w:gridCol w:w="2268"/>
        <w:gridCol w:w="1134"/>
        <w:gridCol w:w="567"/>
        <w:gridCol w:w="426"/>
        <w:gridCol w:w="1134"/>
      </w:tblGrid>
      <w:tr w:rsidR="00D51501">
        <w:tc>
          <w:tcPr>
            <w:tcW w:w="3119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 xml:space="preserve">Replacement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</w:rPr>
                  <w:t>Parking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</w:rPr>
                  <w:t>Bay</w:t>
                </w:r>
              </w:smartTag>
            </w:smartTag>
            <w:r>
              <w:rPr>
                <w:sz w:val="18"/>
              </w:rPr>
              <w:t xml:space="preserve"> Markings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>Single/Double Yellow 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>Length (m)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</w:tr>
      <w:tr w:rsidR="00D51501">
        <w:tc>
          <w:tcPr>
            <w:tcW w:w="3119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 xml:space="preserve">Letters and Numerals (1.6 </w:t>
            </w:r>
            <w:proofErr w:type="spellStart"/>
            <w:r>
              <w:rPr>
                <w:sz w:val="18"/>
              </w:rPr>
              <w:t>metres</w:t>
            </w:r>
            <w:proofErr w:type="spellEnd"/>
            <w:r>
              <w:rPr>
                <w:sz w:val="18"/>
              </w:rPr>
              <w:t xml:space="preserve"> high)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>Stop Line / Yield Line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>Length (m)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</w:tr>
      <w:tr w:rsidR="00D51501">
        <w:tc>
          <w:tcPr>
            <w:tcW w:w="3119" w:type="dxa"/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 xml:space="preserve">Letters and Numerals (2.8 </w:t>
            </w:r>
            <w:proofErr w:type="spellStart"/>
            <w:r>
              <w:rPr>
                <w:sz w:val="18"/>
              </w:rPr>
              <w:t>metres</w:t>
            </w:r>
            <w:proofErr w:type="spellEnd"/>
            <w:r>
              <w:rPr>
                <w:sz w:val="18"/>
              </w:rPr>
              <w:t xml:space="preserve"> high)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>Continuous White Line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>Length (m)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</w:tr>
      <w:tr w:rsidR="00D51501">
        <w:tc>
          <w:tcPr>
            <w:tcW w:w="3119" w:type="dxa"/>
            <w:tcBorders>
              <w:bottom w:val="single" w:sz="4" w:space="0" w:color="auto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 xml:space="preserve">Arrows (Up to 6 </w:t>
            </w:r>
            <w:proofErr w:type="spellStart"/>
            <w:r>
              <w:rPr>
                <w:sz w:val="18"/>
              </w:rPr>
              <w:t>metres</w:t>
            </w:r>
            <w:proofErr w:type="spellEnd"/>
            <w:r>
              <w:rPr>
                <w:sz w:val="18"/>
              </w:rPr>
              <w:t xml:space="preserve"> in length)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>Broken White Line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  <w:r>
              <w:rPr>
                <w:sz w:val="18"/>
              </w:rPr>
              <w:t>Length (m)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51501" w:rsidRDefault="00D51501" w:rsidP="00086418">
            <w:pPr>
              <w:tabs>
                <w:tab w:val="left" w:pos="3969"/>
                <w:tab w:val="left" w:pos="5103"/>
              </w:tabs>
              <w:rPr>
                <w:sz w:val="18"/>
              </w:rPr>
            </w:pPr>
          </w:p>
        </w:tc>
      </w:tr>
    </w:tbl>
    <w:p w:rsidR="00D51501" w:rsidRDefault="00D51501">
      <w:pPr>
        <w:tabs>
          <w:tab w:val="left" w:pos="3969"/>
          <w:tab w:val="left" w:pos="5103"/>
        </w:tabs>
        <w:spacing w:line="80" w:lineRule="exact"/>
        <w:rPr>
          <w:sz w:val="16"/>
        </w:rPr>
      </w:pPr>
    </w:p>
    <w:p w:rsidR="00D51501" w:rsidRDefault="00D51501">
      <w:pPr>
        <w:tabs>
          <w:tab w:val="left" w:pos="3969"/>
          <w:tab w:val="left" w:pos="5103"/>
        </w:tabs>
        <w:rPr>
          <w:b/>
        </w:rPr>
      </w:pPr>
      <w:r>
        <w:rPr>
          <w:b/>
        </w:rPr>
        <w:t>I certify that the above reinstatements have been completed in accordance with the “Directions for th</w:t>
      </w:r>
      <w:r w:rsidR="00BB6ECF">
        <w:rPr>
          <w:b/>
        </w:rPr>
        <w:t>e Management and Control</w:t>
      </w:r>
      <w:r>
        <w:rPr>
          <w:b/>
        </w:rPr>
        <w:t xml:space="preserve"> of Roadworks in Cork City</w:t>
      </w:r>
      <w:r w:rsidR="00BB6ECF">
        <w:rPr>
          <w:b/>
        </w:rPr>
        <w:t>” (</w:t>
      </w:r>
      <w:r>
        <w:rPr>
          <w:b/>
        </w:rPr>
        <w:t xml:space="preserve">Current Edition) and that the responsibility will remain with the applicant for a period of 24 months from the date of receipt of payment based </w:t>
      </w:r>
      <w:r w:rsidR="00BB691F">
        <w:rPr>
          <w:b/>
        </w:rPr>
        <w:t>on T</w:t>
      </w:r>
      <w:r w:rsidR="004C24D3">
        <w:rPr>
          <w:b/>
        </w:rPr>
        <w:t xml:space="preserve">3 application / </w:t>
      </w:r>
      <w:r w:rsidR="00BB691F">
        <w:rPr>
          <w:b/>
        </w:rPr>
        <w:t xml:space="preserve">from date of payment based on invoices generated from </w:t>
      </w:r>
      <w:r>
        <w:rPr>
          <w:b/>
        </w:rPr>
        <w:t>confirmed T5 information. In the event that existing services have been damaged or interfered with during the course of the works, I certify that the service provider has received written notification and all specified repair works and testing have been completed.</w:t>
      </w:r>
    </w:p>
    <w:p w:rsidR="00D51501" w:rsidRDefault="00D51501">
      <w:pPr>
        <w:tabs>
          <w:tab w:val="left" w:pos="3969"/>
          <w:tab w:val="left" w:pos="5103"/>
        </w:tabs>
        <w:spacing w:line="100" w:lineRule="exact"/>
        <w:rPr>
          <w:b/>
        </w:rPr>
      </w:pPr>
    </w:p>
    <w:p w:rsidR="00D51501" w:rsidRDefault="00D51501">
      <w:pPr>
        <w:pStyle w:val="BodyText"/>
        <w:rPr>
          <w:b/>
          <w:sz w:val="22"/>
        </w:rPr>
      </w:pPr>
      <w:r>
        <w:rPr>
          <w:b/>
          <w:sz w:val="20"/>
        </w:rPr>
        <w:t xml:space="preserve">If any remedial works are required during the maintenance period they shall be carried out by the applicant to the requirements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0"/>
            </w:rPr>
            <w:t>Cork</w:t>
          </w:r>
        </w:smartTag>
      </w:smartTag>
      <w:r>
        <w:rPr>
          <w:b/>
          <w:sz w:val="20"/>
        </w:rPr>
        <w:t xml:space="preserve"> City Council. The maintenance period shall be extended for a period of 24 months from the date of the defects notice or remedial works, whichever being the later</w:t>
      </w:r>
      <w:r>
        <w:rPr>
          <w:b/>
          <w:sz w:val="22"/>
        </w:rPr>
        <w:t>.</w:t>
      </w:r>
    </w:p>
    <w:p w:rsidR="00D51501" w:rsidRDefault="00D51501">
      <w:pPr>
        <w:pStyle w:val="BodyText"/>
        <w:spacing w:line="80" w:lineRule="exact"/>
        <w:rPr>
          <w:b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0598"/>
      </w:tblGrid>
      <w:tr w:rsidR="00D51501">
        <w:trPr>
          <w:trHeight w:val="1104"/>
        </w:trPr>
        <w:tc>
          <w:tcPr>
            <w:tcW w:w="10598" w:type="dxa"/>
          </w:tcPr>
          <w:p w:rsidR="00D51501" w:rsidRDefault="00D51501">
            <w:pPr>
              <w:tabs>
                <w:tab w:val="left" w:pos="4111"/>
              </w:tabs>
              <w:ind w:left="720"/>
              <w:rPr>
                <w:b/>
                <w:sz w:val="18"/>
              </w:rPr>
            </w:pPr>
          </w:p>
          <w:p w:rsidR="00D51501" w:rsidRDefault="00D51501">
            <w:pPr>
              <w:tabs>
                <w:tab w:val="left" w:pos="4111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Designated Contact Person:   ______________________________ Mobile Tel. No. __________________Tel No. Night_______________</w:t>
            </w:r>
          </w:p>
          <w:p w:rsidR="00D51501" w:rsidRDefault="00D51501">
            <w:pPr>
              <w:tabs>
                <w:tab w:val="left" w:pos="4111"/>
              </w:tabs>
              <w:jc w:val="center"/>
              <w:rPr>
                <w:b/>
                <w:sz w:val="18"/>
              </w:rPr>
            </w:pPr>
          </w:p>
          <w:p w:rsidR="00D51501" w:rsidRDefault="00D51501">
            <w:pPr>
              <w:tabs>
                <w:tab w:val="left" w:pos="4111"/>
              </w:tabs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Date : ___________________________                               Signed:   __________________________________________________________</w:t>
            </w:r>
          </w:p>
          <w:p w:rsidR="00D51501" w:rsidRDefault="00D51501">
            <w:pPr>
              <w:tabs>
                <w:tab w:val="left" w:pos="4111"/>
              </w:tabs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 NAME: (Block Capitals)   __________________________________________________________</w:t>
            </w:r>
          </w:p>
        </w:tc>
      </w:tr>
    </w:tbl>
    <w:p w:rsidR="00D51501" w:rsidRDefault="00D51501">
      <w:pPr>
        <w:tabs>
          <w:tab w:val="left" w:pos="4111"/>
        </w:tabs>
        <w:spacing w:line="20" w:lineRule="exact"/>
        <w:rPr>
          <w:b/>
          <w:i/>
          <w:sz w:val="16"/>
          <w:u w:val="single"/>
        </w:rPr>
      </w:pPr>
    </w:p>
    <w:p w:rsidR="0099377B" w:rsidRPr="0099377B" w:rsidRDefault="0099377B" w:rsidP="0099377B">
      <w:pPr>
        <w:pStyle w:val="NormalWeb"/>
        <w:shd w:val="clear" w:color="auto" w:fill="FFFFFF"/>
        <w:spacing w:line="348" w:lineRule="atLeast"/>
        <w:ind w:left="705"/>
        <w:rPr>
          <w:b/>
          <w:iCs/>
          <w:color w:val="333333"/>
          <w:sz w:val="16"/>
          <w:szCs w:val="16"/>
          <w:u w:val="single"/>
        </w:rPr>
      </w:pPr>
      <w:r w:rsidRPr="00DC22F3">
        <w:rPr>
          <w:b/>
          <w:i/>
          <w:iCs/>
          <w:color w:val="333333"/>
          <w:sz w:val="16"/>
          <w:szCs w:val="16"/>
          <w:u w:val="single"/>
        </w:rPr>
        <w:t xml:space="preserve">“Cork City Council is committed to fulfilling its obligations imposed by the Data Protection Acts 1988 to 2018 and the GDPR. Our privacy statement </w:t>
      </w:r>
      <w:r w:rsidRPr="0099377B">
        <w:rPr>
          <w:b/>
          <w:iCs/>
          <w:color w:val="333333"/>
          <w:sz w:val="16"/>
          <w:szCs w:val="16"/>
          <w:u w:val="single"/>
        </w:rPr>
        <w:t xml:space="preserve">and data protection policy is available at </w:t>
      </w:r>
      <w:hyperlink r:id="rId6" w:history="1">
        <w:r w:rsidRPr="0099377B">
          <w:rPr>
            <w:rStyle w:val="Hyperlink"/>
            <w:b/>
            <w:iCs/>
            <w:sz w:val="16"/>
            <w:szCs w:val="16"/>
          </w:rPr>
          <w:t>http://www.corkcity.ie/services/corporateandexternalaffairs/data%20protection/</w:t>
        </w:r>
      </w:hyperlink>
      <w:r w:rsidRPr="0099377B">
        <w:rPr>
          <w:b/>
          <w:iCs/>
          <w:color w:val="333333"/>
          <w:sz w:val="16"/>
          <w:szCs w:val="16"/>
          <w:u w:val="single"/>
        </w:rPr>
        <w:t>.</w:t>
      </w:r>
    </w:p>
    <w:p w:rsidR="0099377B" w:rsidRPr="0099377B" w:rsidRDefault="0099377B" w:rsidP="0099377B">
      <w:pPr>
        <w:pStyle w:val="NormalWeb"/>
        <w:shd w:val="clear" w:color="auto" w:fill="FFFFFF"/>
        <w:spacing w:line="348" w:lineRule="atLeast"/>
        <w:ind w:left="705"/>
        <w:rPr>
          <w:b/>
          <w:iCs/>
          <w:color w:val="333333"/>
          <w:sz w:val="16"/>
          <w:szCs w:val="16"/>
          <w:u w:val="single"/>
        </w:rPr>
      </w:pPr>
      <w:r w:rsidRPr="0099377B">
        <w:rPr>
          <w:b/>
          <w:iCs/>
          <w:color w:val="333333"/>
          <w:sz w:val="16"/>
          <w:szCs w:val="16"/>
          <w:u w:val="single"/>
        </w:rPr>
        <w:t>We request that you read these as they contain important information about how we process personal data that is supplied to us.”</w:t>
      </w:r>
    </w:p>
    <w:p w:rsidR="00D51501" w:rsidRPr="0099377B" w:rsidRDefault="00D51501">
      <w:pPr>
        <w:pStyle w:val="Heading1"/>
        <w:rPr>
          <w:i w:val="0"/>
        </w:rPr>
      </w:pPr>
    </w:p>
    <w:sectPr w:rsidR="00D51501" w:rsidRPr="0099377B" w:rsidSect="00C0372A">
      <w:pgSz w:w="11907" w:h="16840" w:code="9"/>
      <w:pgMar w:top="227" w:right="680" w:bottom="454" w:left="73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45915"/>
    <w:multiLevelType w:val="singleLevel"/>
    <w:tmpl w:val="7FCE7F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B6ECF"/>
    <w:rsid w:val="00046FEE"/>
    <w:rsid w:val="00086418"/>
    <w:rsid w:val="000D0044"/>
    <w:rsid w:val="001367F1"/>
    <w:rsid w:val="00223BF1"/>
    <w:rsid w:val="00235200"/>
    <w:rsid w:val="003259CD"/>
    <w:rsid w:val="003D572D"/>
    <w:rsid w:val="004C24D3"/>
    <w:rsid w:val="004C5275"/>
    <w:rsid w:val="00525E10"/>
    <w:rsid w:val="00541F37"/>
    <w:rsid w:val="00593113"/>
    <w:rsid w:val="00603075"/>
    <w:rsid w:val="006945AE"/>
    <w:rsid w:val="006B3631"/>
    <w:rsid w:val="006E40BD"/>
    <w:rsid w:val="00806E4A"/>
    <w:rsid w:val="008A0185"/>
    <w:rsid w:val="0099377B"/>
    <w:rsid w:val="00AA7054"/>
    <w:rsid w:val="00AE0DAE"/>
    <w:rsid w:val="00BB691F"/>
    <w:rsid w:val="00BB6ECF"/>
    <w:rsid w:val="00BC27C7"/>
    <w:rsid w:val="00C0372A"/>
    <w:rsid w:val="00C34D88"/>
    <w:rsid w:val="00C94768"/>
    <w:rsid w:val="00CF0F01"/>
    <w:rsid w:val="00D51501"/>
    <w:rsid w:val="00E14D95"/>
    <w:rsid w:val="00E2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4768"/>
    <w:rPr>
      <w:lang w:val="en-US" w:eastAsia="en-US"/>
    </w:rPr>
  </w:style>
  <w:style w:type="paragraph" w:styleId="Heading1">
    <w:name w:val="heading 1"/>
    <w:basedOn w:val="Normal"/>
    <w:next w:val="Normal"/>
    <w:qFormat/>
    <w:rsid w:val="00C94768"/>
    <w:pPr>
      <w:keepNext/>
      <w:tabs>
        <w:tab w:val="left" w:pos="4111"/>
      </w:tabs>
      <w:outlineLvl w:val="0"/>
    </w:pPr>
    <w:rPr>
      <w:b/>
      <w:i/>
      <w:sz w:val="16"/>
      <w:u w:val="single"/>
    </w:rPr>
  </w:style>
  <w:style w:type="paragraph" w:styleId="Heading2">
    <w:name w:val="heading 2"/>
    <w:basedOn w:val="Normal"/>
    <w:next w:val="Normal"/>
    <w:qFormat/>
    <w:rsid w:val="00C94768"/>
    <w:pPr>
      <w:keepNext/>
      <w:jc w:val="center"/>
      <w:outlineLvl w:val="1"/>
    </w:pPr>
    <w:rPr>
      <w:rFonts w:ascii="Arial Black" w:hAnsi="Arial Black"/>
      <w:b/>
    </w:rPr>
  </w:style>
  <w:style w:type="paragraph" w:styleId="Heading3">
    <w:name w:val="heading 3"/>
    <w:basedOn w:val="Normal"/>
    <w:next w:val="Normal"/>
    <w:qFormat/>
    <w:rsid w:val="00C94768"/>
    <w:pPr>
      <w:keepNext/>
      <w:jc w:val="center"/>
      <w:outlineLvl w:val="2"/>
    </w:pPr>
    <w:rPr>
      <w:b/>
      <w:sz w:val="18"/>
      <w:u w:val="single"/>
      <w:lang w:val="en-GB"/>
    </w:rPr>
  </w:style>
  <w:style w:type="paragraph" w:styleId="Heading4">
    <w:name w:val="heading 4"/>
    <w:basedOn w:val="Normal"/>
    <w:next w:val="Normal"/>
    <w:qFormat/>
    <w:rsid w:val="00C94768"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4768"/>
    <w:pPr>
      <w:tabs>
        <w:tab w:val="left" w:pos="3969"/>
        <w:tab w:val="left" w:pos="5103"/>
      </w:tabs>
    </w:pPr>
    <w:rPr>
      <w:sz w:val="18"/>
    </w:rPr>
  </w:style>
  <w:style w:type="paragraph" w:styleId="TableofFigures">
    <w:name w:val="table of figures"/>
    <w:basedOn w:val="Normal"/>
    <w:next w:val="Normal"/>
    <w:semiHidden/>
    <w:rsid w:val="00C94768"/>
    <w:pPr>
      <w:ind w:left="400" w:hanging="400"/>
    </w:pPr>
  </w:style>
  <w:style w:type="character" w:customStyle="1" w:styleId="toplogo">
    <w:name w:val="toplogo"/>
    <w:basedOn w:val="DefaultParagraphFont"/>
    <w:rsid w:val="00C94768"/>
  </w:style>
  <w:style w:type="paragraph" w:styleId="BalloonText">
    <w:name w:val="Balloon Text"/>
    <w:basedOn w:val="Normal"/>
    <w:link w:val="BalloonTextChar"/>
    <w:rsid w:val="00C03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72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937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77B"/>
    <w:rPr>
      <w:rFonts w:eastAsiaTheme="minorHAnsi"/>
      <w:sz w:val="24"/>
      <w:szCs w:val="24"/>
      <w:lang w:val="en-IE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kcity.ie/services/corporateandexternalaffairs/data%20protect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CATHRACH CHORCAÍ</vt:lpstr>
    </vt:vector>
  </TitlesOfParts>
  <Company>Cork Corporation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CATHRACH CHORCAÍ</dc:title>
  <dc:creator>Rob Andrews</dc:creator>
  <cp:lastModifiedBy>mmccaughley</cp:lastModifiedBy>
  <cp:revision>5</cp:revision>
  <cp:lastPrinted>2019-05-14T10:26:00Z</cp:lastPrinted>
  <dcterms:created xsi:type="dcterms:W3CDTF">2015-07-20T08:35:00Z</dcterms:created>
  <dcterms:modified xsi:type="dcterms:W3CDTF">2019-05-14T10:26:00Z</dcterms:modified>
</cp:coreProperties>
</file>