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83" w:rsidRDefault="00C67C83"/>
    <w:tbl>
      <w:tblPr>
        <w:tblW w:w="0" w:type="auto"/>
        <w:tblBorders>
          <w:bottom w:val="thinThickSmallGap" w:sz="24" w:space="0" w:color="auto"/>
        </w:tblBorders>
        <w:tblLayout w:type="fixed"/>
        <w:tblLook w:val="0000"/>
      </w:tblPr>
      <w:tblGrid>
        <w:gridCol w:w="7479"/>
        <w:gridCol w:w="2977"/>
      </w:tblGrid>
      <w:tr w:rsidR="00C67C83">
        <w:trPr>
          <w:trHeight w:val="1415"/>
        </w:trPr>
        <w:tc>
          <w:tcPr>
            <w:tcW w:w="7479" w:type="dxa"/>
            <w:vAlign w:val="center"/>
          </w:tcPr>
          <w:p w:rsidR="00C67C83" w:rsidRDefault="00C67C83">
            <w:pPr>
              <w:pStyle w:val="Heading3"/>
              <w:rPr>
                <w:rFonts w:ascii="Arial Black" w:hAnsi="Arial Black"/>
                <w:sz w:val="16"/>
                <w:u w:val="none"/>
              </w:rPr>
            </w:pPr>
          </w:p>
          <w:p w:rsidR="00C67C83" w:rsidRPr="00A00599" w:rsidRDefault="00C67C83" w:rsidP="00A00599">
            <w:pPr>
              <w:pStyle w:val="Heading3"/>
              <w:rPr>
                <w:rFonts w:ascii="Arial Black" w:hAnsi="Arial Black"/>
                <w:sz w:val="20"/>
                <w:u w:val="none"/>
              </w:rPr>
            </w:pPr>
            <w:r>
              <w:rPr>
                <w:rFonts w:ascii="Arial Black" w:hAnsi="Arial Black"/>
                <w:sz w:val="20"/>
                <w:u w:val="none"/>
              </w:rPr>
              <w:t>COMHAIRLE CATHRACH CHORCAÍ</w:t>
            </w:r>
            <w:r w:rsidR="00A00599">
              <w:rPr>
                <w:rFonts w:ascii="Arial Black" w:hAnsi="Arial Black"/>
                <w:sz w:val="20"/>
                <w:u w:val="none"/>
              </w:rPr>
              <w:t xml:space="preserve"> - </w:t>
            </w:r>
            <w:r w:rsidRPr="00A00599">
              <w:rPr>
                <w:rFonts w:ascii="Arial Black" w:hAnsi="Arial Black"/>
                <w:sz w:val="20"/>
                <w:u w:val="none"/>
              </w:rPr>
              <w:t>CORK CITY COUNCIL</w:t>
            </w:r>
          </w:p>
          <w:p w:rsidR="00C67C83" w:rsidRDefault="006B0211">
            <w:pPr>
              <w:jc w:val="center"/>
              <w:rPr>
                <w:rFonts w:ascii="Arial Black" w:hAnsi="Arial Black"/>
                <w:b/>
              </w:rPr>
            </w:pPr>
            <w:r>
              <w:rPr>
                <w:rFonts w:ascii="Arial Black" w:hAnsi="Arial Black"/>
                <w:b/>
              </w:rPr>
              <w:t>Operations</w:t>
            </w:r>
            <w:r w:rsidR="00C67C83">
              <w:rPr>
                <w:rFonts w:ascii="Arial Black" w:hAnsi="Arial Black"/>
                <w:b/>
              </w:rPr>
              <w:t xml:space="preserve"> Directorate – </w:t>
            </w:r>
            <w:r w:rsidR="002C6DED">
              <w:rPr>
                <w:rFonts w:ascii="Arial Black" w:hAnsi="Arial Black"/>
                <w:b/>
              </w:rPr>
              <w:t xml:space="preserve">Roads </w:t>
            </w:r>
            <w:r>
              <w:rPr>
                <w:rFonts w:ascii="Arial Black" w:hAnsi="Arial Black"/>
                <w:b/>
              </w:rPr>
              <w:t>Operations</w:t>
            </w:r>
            <w:r w:rsidR="00A00599">
              <w:rPr>
                <w:rFonts w:ascii="Arial Black" w:hAnsi="Arial Black"/>
                <w:b/>
              </w:rPr>
              <w:t xml:space="preserve"> Division, Room 3</w:t>
            </w:r>
            <w:r w:rsidR="00381872">
              <w:rPr>
                <w:rFonts w:ascii="Arial Black" w:hAnsi="Arial Black"/>
                <w:b/>
              </w:rPr>
              <w:t>33</w:t>
            </w:r>
            <w:r w:rsidR="00085C52">
              <w:rPr>
                <w:rFonts w:ascii="Arial Black" w:hAnsi="Arial Black"/>
                <w:b/>
              </w:rPr>
              <w:t>, City Hall, Cork, T12 T997</w:t>
            </w:r>
          </w:p>
          <w:p w:rsidR="00C67C83" w:rsidRPr="00A00599" w:rsidRDefault="00A00599">
            <w:pPr>
              <w:jc w:val="center"/>
              <w:rPr>
                <w:rFonts w:ascii="Arial Black" w:hAnsi="Arial Black"/>
              </w:rPr>
            </w:pPr>
            <w:r w:rsidRPr="00A00599">
              <w:rPr>
                <w:rFonts w:ascii="Arial Black" w:hAnsi="Arial Black"/>
              </w:rPr>
              <w:t>Tel:  021-492 4</w:t>
            </w:r>
            <w:r w:rsidR="00381872">
              <w:rPr>
                <w:rFonts w:ascii="Arial Black" w:hAnsi="Arial Black"/>
              </w:rPr>
              <w:t>162</w:t>
            </w:r>
            <w:r w:rsidRPr="00A00599">
              <w:rPr>
                <w:rFonts w:ascii="Arial Black" w:hAnsi="Arial Black"/>
              </w:rPr>
              <w:t xml:space="preserve"> </w:t>
            </w:r>
            <w:r w:rsidR="00381872">
              <w:rPr>
                <w:rFonts w:ascii="Arial Black" w:hAnsi="Arial Black"/>
              </w:rPr>
              <w:t>/ 492 - 4671</w:t>
            </w:r>
          </w:p>
          <w:p w:rsidR="00C67C83" w:rsidRDefault="00C67C83">
            <w:pPr>
              <w:spacing w:line="20" w:lineRule="exact"/>
              <w:jc w:val="center"/>
              <w:rPr>
                <w:sz w:val="18"/>
              </w:rPr>
            </w:pPr>
          </w:p>
        </w:tc>
        <w:tc>
          <w:tcPr>
            <w:tcW w:w="2977" w:type="dxa"/>
            <w:vAlign w:val="center"/>
          </w:tcPr>
          <w:p w:rsidR="00C67C83" w:rsidRDefault="00E9391E">
            <w:pPr>
              <w:jc w:val="center"/>
              <w:rPr>
                <w:sz w:val="18"/>
              </w:rPr>
            </w:pPr>
            <w:r>
              <w:rPr>
                <w:rFonts w:ascii="Book Antiqua" w:hAnsi="Book Antiqua"/>
                <w:noProof/>
                <w:lang w:val="en-IE" w:eastAsia="en-IE"/>
              </w:rPr>
              <w:drawing>
                <wp:inline distT="0" distB="0" distL="0" distR="0">
                  <wp:extent cx="9048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C67C83" w:rsidRDefault="00C67C83">
      <w:pPr>
        <w:pStyle w:val="CommentText"/>
        <w:spacing w:line="80" w:lineRule="exact"/>
      </w:pPr>
    </w:p>
    <w:p w:rsidR="00C67C83" w:rsidRDefault="00C67C83">
      <w:pPr>
        <w:rPr>
          <w:rFonts w:ascii="Arial Black" w:hAnsi="Arial Black"/>
          <w:sz w:val="22"/>
        </w:rPr>
      </w:pPr>
      <w:r>
        <w:rPr>
          <w:rFonts w:ascii="Arial Black" w:hAnsi="Arial Black"/>
          <w:sz w:val="22"/>
          <w:u w:val="single"/>
        </w:rPr>
        <w:t>FORM HS</w:t>
      </w:r>
      <w:r>
        <w:rPr>
          <w:rFonts w:ascii="Arial Black" w:hAnsi="Arial Black"/>
          <w:sz w:val="22"/>
        </w:rPr>
        <w:tab/>
        <w:t xml:space="preserve">  </w:t>
      </w:r>
      <w:r>
        <w:rPr>
          <w:rFonts w:ascii="Arial Black" w:hAnsi="Arial Black"/>
          <w:sz w:val="22"/>
          <w:u w:val="single"/>
        </w:rPr>
        <w:t>LICENCE APPLICATION TO ERECT, CONSTRUCT, PLACE AND MAINTAIN</w:t>
      </w:r>
    </w:p>
    <w:p w:rsidR="00C67C83" w:rsidRDefault="00C67C83">
      <w:pPr>
        <w:pStyle w:val="Heading7"/>
      </w:pPr>
      <w:r>
        <w:rPr>
          <w:u w:val="none"/>
        </w:rPr>
        <w:t xml:space="preserve">                     </w:t>
      </w:r>
      <w:r>
        <w:t>A HOARDING OR SCAFFOLDING ON A PUBLIC ROAD/FOOTPATH</w:t>
      </w:r>
      <w:r>
        <w:rPr>
          <w:u w:val="none"/>
        </w:rPr>
        <w:t xml:space="preserve">   </w:t>
      </w:r>
    </w:p>
    <w:p w:rsidR="00C67C83" w:rsidRDefault="00C67C83">
      <w:pPr>
        <w:spacing w:line="140" w:lineRule="exact"/>
        <w:jc w:val="center"/>
        <w:rPr>
          <w:rFonts w:ascii="Arial Black" w:hAnsi="Arial Black"/>
          <w:sz w:val="22"/>
          <w:u w:val="single"/>
        </w:rPr>
      </w:pPr>
    </w:p>
    <w:p w:rsidR="00C67C83" w:rsidRDefault="00C67C83">
      <w:pPr>
        <w:rPr>
          <w:rFonts w:ascii="Arial Black" w:hAnsi="Arial Black"/>
          <w:b/>
          <w:sz w:val="18"/>
        </w:rPr>
      </w:pPr>
      <w:r>
        <w:rPr>
          <w:b/>
          <w:sz w:val="18"/>
        </w:rPr>
        <w:t xml:space="preserve">Application for: </w:t>
      </w:r>
      <w:r>
        <w:rPr>
          <w:b/>
          <w:sz w:val="18"/>
        </w:rPr>
        <w:tab/>
      </w:r>
      <w:r>
        <w:rPr>
          <w:b/>
          <w:sz w:val="18"/>
        </w:rPr>
        <w:tab/>
        <w:t xml:space="preserve">Hoarding Licence     </w:t>
      </w:r>
      <w:r>
        <w:rPr>
          <w:b/>
          <w:sz w:val="18"/>
        </w:rPr>
        <w:tab/>
        <w:t xml:space="preserve"> </w:t>
      </w:r>
      <w:r>
        <w:rPr>
          <w:b/>
          <w:sz w:val="18"/>
        </w:rPr>
        <w:sym w:font="Webdings" w:char="F063"/>
      </w:r>
      <w:r>
        <w:rPr>
          <w:b/>
          <w:sz w:val="18"/>
        </w:rPr>
        <w:t xml:space="preserve">        Scaffolding Licence    </w:t>
      </w:r>
      <w:r>
        <w:rPr>
          <w:b/>
          <w:sz w:val="18"/>
        </w:rPr>
        <w:tab/>
        <w:t xml:space="preserve">     </w:t>
      </w:r>
      <w:r>
        <w:rPr>
          <w:b/>
          <w:sz w:val="18"/>
        </w:rPr>
        <w:sym w:font="Webdings" w:char="F063"/>
      </w:r>
      <w:r w:rsidR="00814456">
        <w:rPr>
          <w:b/>
          <w:sz w:val="18"/>
        </w:rPr>
        <w:t xml:space="preserve">     (TICK ONE BOX ONLY)</w:t>
      </w:r>
    </w:p>
    <w:p w:rsidR="00C67C83" w:rsidRDefault="00C67C83">
      <w:pPr>
        <w:spacing w:line="120" w:lineRule="exact"/>
        <w:ind w:left="5041" w:firstLine="720"/>
        <w:jc w:val="center"/>
        <w:rPr>
          <w:b/>
          <w:sz w:val="18"/>
        </w:rPr>
      </w:pPr>
    </w:p>
    <w:p w:rsidR="00C67C83" w:rsidRDefault="00C67C83">
      <w:pPr>
        <w:rPr>
          <w:rFonts w:ascii="Arial Black" w:hAnsi="Arial Black"/>
          <w:b/>
          <w:sz w:val="18"/>
        </w:rPr>
      </w:pPr>
      <w:r>
        <w:rPr>
          <w:rFonts w:ascii="Arial" w:hAnsi="Arial"/>
          <w:b/>
          <w:sz w:val="18"/>
        </w:rPr>
        <w:tab/>
      </w:r>
      <w:r>
        <w:rPr>
          <w:rFonts w:ascii="Arial" w:hAnsi="Arial"/>
          <w:b/>
          <w:sz w:val="18"/>
        </w:rPr>
        <w:tab/>
      </w:r>
      <w:r>
        <w:rPr>
          <w:rFonts w:ascii="Arial" w:hAnsi="Arial"/>
          <w:b/>
          <w:sz w:val="18"/>
        </w:rPr>
        <w:tab/>
      </w:r>
      <w:proofErr w:type="gramStart"/>
      <w:r>
        <w:rPr>
          <w:b/>
          <w:sz w:val="18"/>
        </w:rPr>
        <w:t xml:space="preserve">New Licence Application      </w:t>
      </w:r>
      <w:r>
        <w:rPr>
          <w:b/>
          <w:sz w:val="18"/>
        </w:rPr>
        <w:sym w:font="Webdings" w:char="F063"/>
      </w:r>
      <w:r>
        <w:rPr>
          <w:b/>
          <w:sz w:val="18"/>
        </w:rPr>
        <w:t xml:space="preserve">        Extension of Existing Licence      </w:t>
      </w:r>
      <w:r>
        <w:rPr>
          <w:b/>
          <w:sz w:val="18"/>
        </w:rPr>
        <w:sym w:font="Webdings" w:char="F063"/>
      </w:r>
      <w:r>
        <w:rPr>
          <w:b/>
          <w:sz w:val="18"/>
        </w:rPr>
        <w:t xml:space="preserve">      Original Licence No.</w:t>
      </w:r>
      <w:proofErr w:type="gramEnd"/>
      <w:r>
        <w:rPr>
          <w:b/>
          <w:sz w:val="18"/>
        </w:rPr>
        <w:t xml:space="preserve"> __________</w:t>
      </w:r>
    </w:p>
    <w:p w:rsidR="00C67C83" w:rsidRDefault="00C67C83">
      <w:pPr>
        <w:spacing w:line="80" w:lineRule="exact"/>
        <w:rPr>
          <w:rFonts w:ascii="Arial" w:hAnsi="Arial"/>
          <w:b/>
          <w:sz w:val="18"/>
        </w:rPr>
      </w:pPr>
    </w:p>
    <w:p w:rsidR="00C67C83" w:rsidRDefault="00C67C83">
      <w:pPr>
        <w:rPr>
          <w:sz w:val="18"/>
        </w:rPr>
      </w:pPr>
      <w:r>
        <w:rPr>
          <w:b/>
          <w:sz w:val="18"/>
        </w:rPr>
        <w:t>Applicant:</w:t>
      </w:r>
      <w:r>
        <w:rPr>
          <w:b/>
          <w:sz w:val="18"/>
        </w:rPr>
        <w:tab/>
      </w:r>
      <w:r>
        <w:rPr>
          <w:b/>
          <w:sz w:val="18"/>
        </w:rPr>
        <w:tab/>
      </w:r>
      <w:r>
        <w:rPr>
          <w:sz w:val="18"/>
        </w:rPr>
        <w:t>________________________________________________________</w:t>
      </w:r>
      <w:r>
        <w:rPr>
          <w:b/>
          <w:sz w:val="18"/>
        </w:rPr>
        <w:t>Applicant Ref:</w:t>
      </w:r>
      <w:r>
        <w:rPr>
          <w:sz w:val="18"/>
        </w:rPr>
        <w:t xml:space="preserve"> _______________________ </w:t>
      </w:r>
    </w:p>
    <w:p w:rsidR="00C67C83" w:rsidRDefault="00C67C83">
      <w:pPr>
        <w:rPr>
          <w:b/>
          <w:sz w:val="18"/>
        </w:rPr>
      </w:pPr>
    </w:p>
    <w:p w:rsidR="00C67C83" w:rsidRDefault="00C67C83">
      <w:pPr>
        <w:rPr>
          <w:sz w:val="18"/>
        </w:rPr>
      </w:pPr>
      <w:r>
        <w:rPr>
          <w:b/>
          <w:sz w:val="18"/>
        </w:rPr>
        <w:t>Address of Applicant:</w:t>
      </w:r>
      <w:r>
        <w:rPr>
          <w:b/>
          <w:sz w:val="18"/>
        </w:rPr>
        <w:tab/>
      </w:r>
      <w:r>
        <w:rPr>
          <w:sz w:val="18"/>
        </w:rPr>
        <w:t>____________________________________________________________________________________________</w:t>
      </w:r>
    </w:p>
    <w:p w:rsidR="00C67C83" w:rsidRDefault="00C67C83">
      <w:pPr>
        <w:spacing w:line="160" w:lineRule="exact"/>
        <w:rPr>
          <w:sz w:val="18"/>
        </w:rPr>
      </w:pPr>
      <w:r>
        <w:rPr>
          <w:sz w:val="18"/>
        </w:rPr>
        <w:tab/>
      </w:r>
      <w:r>
        <w:rPr>
          <w:sz w:val="18"/>
        </w:rPr>
        <w:tab/>
      </w:r>
      <w:r>
        <w:rPr>
          <w:sz w:val="18"/>
        </w:rPr>
        <w:tab/>
      </w:r>
      <w:r>
        <w:rPr>
          <w:sz w:val="18"/>
        </w:rPr>
        <w:tab/>
      </w:r>
    </w:p>
    <w:p w:rsidR="00C67C83" w:rsidRDefault="00C67C83">
      <w:pPr>
        <w:rPr>
          <w:sz w:val="18"/>
        </w:rPr>
      </w:pPr>
      <w:r>
        <w:rPr>
          <w:sz w:val="18"/>
        </w:rPr>
        <w:tab/>
      </w:r>
      <w:r>
        <w:rPr>
          <w:sz w:val="18"/>
        </w:rPr>
        <w:tab/>
      </w:r>
      <w:r>
        <w:rPr>
          <w:sz w:val="18"/>
        </w:rPr>
        <w:tab/>
        <w:t>____________________________________________________________________________________________</w:t>
      </w:r>
    </w:p>
    <w:p w:rsidR="00C67C83" w:rsidRDefault="00C67C83">
      <w:pPr>
        <w:rPr>
          <w:sz w:val="18"/>
        </w:rPr>
      </w:pPr>
    </w:p>
    <w:p w:rsidR="00C67C83" w:rsidRDefault="00C67C83">
      <w:pPr>
        <w:rPr>
          <w:sz w:val="18"/>
        </w:rPr>
      </w:pPr>
      <w:r>
        <w:rPr>
          <w:b/>
          <w:sz w:val="18"/>
        </w:rPr>
        <w:t xml:space="preserve">Contact Telephone No:  </w:t>
      </w:r>
      <w:r>
        <w:rPr>
          <w:b/>
          <w:sz w:val="18"/>
        </w:rPr>
        <w:tab/>
      </w:r>
      <w:r>
        <w:rPr>
          <w:sz w:val="18"/>
        </w:rPr>
        <w:t xml:space="preserve">______________________   </w:t>
      </w:r>
      <w:r>
        <w:rPr>
          <w:b/>
          <w:sz w:val="18"/>
        </w:rPr>
        <w:t xml:space="preserve">Fax No: </w:t>
      </w:r>
      <w:r>
        <w:rPr>
          <w:sz w:val="18"/>
        </w:rPr>
        <w:t>_____________________</w:t>
      </w:r>
      <w:proofErr w:type="gramStart"/>
      <w:r>
        <w:rPr>
          <w:sz w:val="18"/>
        </w:rPr>
        <w:t xml:space="preserve">_  </w:t>
      </w:r>
      <w:r>
        <w:rPr>
          <w:b/>
          <w:sz w:val="18"/>
        </w:rPr>
        <w:t>E</w:t>
      </w:r>
      <w:proofErr w:type="gramEnd"/>
      <w:r>
        <w:rPr>
          <w:b/>
          <w:sz w:val="18"/>
        </w:rPr>
        <w:t>-mail:  _________________</w:t>
      </w:r>
      <w:r>
        <w:rPr>
          <w:sz w:val="18"/>
        </w:rPr>
        <w:t>_____________</w:t>
      </w:r>
    </w:p>
    <w:p w:rsidR="00C67C83" w:rsidRDefault="00C67C83">
      <w:pPr>
        <w:spacing w:line="120" w:lineRule="exact"/>
        <w:rPr>
          <w:sz w:val="18"/>
        </w:rPr>
      </w:pPr>
    </w:p>
    <w:p w:rsidR="00C67C83" w:rsidRDefault="00C67C83">
      <w:pPr>
        <w:tabs>
          <w:tab w:val="left" w:pos="4111"/>
        </w:tabs>
        <w:spacing w:line="180" w:lineRule="exact"/>
        <w:rPr>
          <w:sz w:val="18"/>
        </w:rPr>
      </w:pPr>
      <w:r>
        <w:rPr>
          <w:sz w:val="18"/>
        </w:rPr>
        <w:t>If the works are to be carried out by a contractor, complete the following:-</w:t>
      </w:r>
    </w:p>
    <w:p w:rsidR="00C67C83" w:rsidRDefault="00C67C83">
      <w:pPr>
        <w:tabs>
          <w:tab w:val="left" w:pos="4111"/>
        </w:tabs>
        <w:spacing w:line="120" w:lineRule="exact"/>
        <w:rPr>
          <w:sz w:val="18"/>
        </w:rPr>
      </w:pPr>
    </w:p>
    <w:p w:rsidR="00C67C83" w:rsidRDefault="00C67C83">
      <w:pPr>
        <w:tabs>
          <w:tab w:val="left" w:pos="4111"/>
        </w:tabs>
        <w:spacing w:line="220" w:lineRule="exact"/>
        <w:rPr>
          <w:sz w:val="18"/>
        </w:rPr>
      </w:pPr>
      <w:r>
        <w:rPr>
          <w:sz w:val="18"/>
        </w:rPr>
        <w:t>Name of Contractor:               ____________________________________________________________________________________________</w:t>
      </w:r>
    </w:p>
    <w:p w:rsidR="00C67C83" w:rsidRDefault="00C67C83">
      <w:pPr>
        <w:tabs>
          <w:tab w:val="left" w:pos="4111"/>
        </w:tabs>
        <w:spacing w:line="160" w:lineRule="exact"/>
        <w:rPr>
          <w:sz w:val="18"/>
        </w:rPr>
      </w:pPr>
    </w:p>
    <w:p w:rsidR="00C67C83" w:rsidRDefault="00C67C83">
      <w:pPr>
        <w:tabs>
          <w:tab w:val="left" w:pos="4111"/>
        </w:tabs>
        <w:spacing w:line="220" w:lineRule="exact"/>
        <w:rPr>
          <w:sz w:val="18"/>
        </w:rPr>
      </w:pPr>
      <w:r>
        <w:rPr>
          <w:sz w:val="18"/>
        </w:rPr>
        <w:t>Address of Contractor:          _____________________________________________________________________________________________</w:t>
      </w:r>
    </w:p>
    <w:p w:rsidR="00C67C83" w:rsidRDefault="00C67C83">
      <w:pPr>
        <w:tabs>
          <w:tab w:val="left" w:pos="4111"/>
        </w:tabs>
        <w:spacing w:line="160" w:lineRule="exact"/>
        <w:rPr>
          <w:sz w:val="18"/>
        </w:rPr>
      </w:pPr>
    </w:p>
    <w:p w:rsidR="00C67C83" w:rsidRDefault="00C67C83">
      <w:pPr>
        <w:tabs>
          <w:tab w:val="left" w:pos="4111"/>
        </w:tabs>
        <w:spacing w:line="220" w:lineRule="exact"/>
        <w:rPr>
          <w:sz w:val="18"/>
        </w:rPr>
      </w:pPr>
      <w:r>
        <w:rPr>
          <w:sz w:val="18"/>
        </w:rPr>
        <w:t xml:space="preserve">Telephone No:   ___________________________    Fax No:  __________________________    </w:t>
      </w:r>
      <w:smartTag w:uri="urn:schemas-microsoft-com:office:smarttags" w:element="place">
        <w:r>
          <w:rPr>
            <w:sz w:val="18"/>
          </w:rPr>
          <w:t>Mobile</w:t>
        </w:r>
      </w:smartTag>
      <w:r>
        <w:rPr>
          <w:sz w:val="18"/>
        </w:rPr>
        <w:t xml:space="preserve"> Tel. No:  ________________________</w:t>
      </w:r>
    </w:p>
    <w:p w:rsidR="00C67C83" w:rsidRDefault="00C67C83">
      <w:pPr>
        <w:spacing w:line="160" w:lineRule="exact"/>
        <w:rPr>
          <w:b/>
          <w:sz w:val="18"/>
        </w:rPr>
      </w:pPr>
    </w:p>
    <w:p w:rsidR="00C67C83" w:rsidRDefault="00C67C83">
      <w:pPr>
        <w:rPr>
          <w:sz w:val="18"/>
        </w:rPr>
      </w:pPr>
      <w:r>
        <w:rPr>
          <w:sz w:val="18"/>
        </w:rPr>
        <w:t>Exact location of proposed works:</w:t>
      </w:r>
      <w:r>
        <w:rPr>
          <w:sz w:val="18"/>
        </w:rPr>
        <w:tab/>
        <w:t>____________________________________________________________________________________</w:t>
      </w:r>
    </w:p>
    <w:p w:rsidR="00C67C83" w:rsidRDefault="00C67C83">
      <w:pPr>
        <w:spacing w:line="200" w:lineRule="exact"/>
        <w:rPr>
          <w:sz w:val="18"/>
        </w:rPr>
      </w:pPr>
    </w:p>
    <w:p w:rsidR="00C67C83" w:rsidRDefault="00C67C83">
      <w:pPr>
        <w:rPr>
          <w:sz w:val="18"/>
        </w:rPr>
      </w:pPr>
      <w:r>
        <w:rPr>
          <w:sz w:val="18"/>
        </w:rPr>
        <w:t>Purpose of Works:  ____________________________________________________________________________________________________</w:t>
      </w:r>
    </w:p>
    <w:p w:rsidR="00C67C83" w:rsidRDefault="00C67C83">
      <w:pPr>
        <w:pStyle w:val="BodyText2"/>
        <w:spacing w:line="80" w:lineRule="exact"/>
        <w:jc w:val="left"/>
      </w:pPr>
    </w:p>
    <w:p w:rsidR="00C67C83" w:rsidRDefault="00C67C83">
      <w:pPr>
        <w:pStyle w:val="BodyText2"/>
        <w:jc w:val="left"/>
        <w:rPr>
          <w:i w:val="0"/>
          <w:u w:val="single"/>
        </w:rPr>
      </w:pPr>
      <w:r>
        <w:rPr>
          <w:i w:val="0"/>
        </w:rPr>
        <w:tab/>
      </w:r>
      <w:r>
        <w:rPr>
          <w:i w:val="0"/>
        </w:rPr>
        <w:tab/>
      </w:r>
      <w:r>
        <w:rPr>
          <w:i w:val="0"/>
          <w:u w:val="single"/>
        </w:rPr>
        <w:t>ROADWAY</w:t>
      </w:r>
      <w:r>
        <w:rPr>
          <w:i w:val="0"/>
        </w:rPr>
        <w:tab/>
      </w:r>
      <w:r>
        <w:rPr>
          <w:i w:val="0"/>
        </w:rPr>
        <w:tab/>
        <w:t xml:space="preserve">      </w:t>
      </w:r>
      <w:r>
        <w:rPr>
          <w:i w:val="0"/>
        </w:rPr>
        <w:tab/>
        <w:t xml:space="preserve"> </w:t>
      </w:r>
      <w:r>
        <w:rPr>
          <w:i w:val="0"/>
          <w:u w:val="single"/>
        </w:rPr>
        <w:t>FOOTPATH</w:t>
      </w:r>
    </w:p>
    <w:p w:rsidR="00C67C83" w:rsidRDefault="00C67C83">
      <w:pPr>
        <w:pStyle w:val="BodyText2"/>
        <w:jc w:val="left"/>
        <w:rPr>
          <w:i w:val="0"/>
        </w:rPr>
      </w:pPr>
      <w:r>
        <w:rPr>
          <w:i w:val="0"/>
        </w:rPr>
        <w:t>Existing Width:</w:t>
      </w:r>
      <w:r>
        <w:rPr>
          <w:i w:val="0"/>
        </w:rPr>
        <w:tab/>
        <w:t xml:space="preserve"> </w:t>
      </w:r>
      <w:r>
        <w:rPr>
          <w:i w:val="0"/>
        </w:rPr>
        <w:tab/>
        <w:t xml:space="preserve">_________________ metres        </w:t>
      </w:r>
      <w:r>
        <w:rPr>
          <w:i w:val="0"/>
        </w:rPr>
        <w:tab/>
        <w:t xml:space="preserve"> _________________ metres</w:t>
      </w:r>
    </w:p>
    <w:p w:rsidR="00C67C83" w:rsidRDefault="00C67C83">
      <w:pPr>
        <w:pStyle w:val="BodyText2"/>
        <w:jc w:val="left"/>
        <w:rPr>
          <w:i w:val="0"/>
        </w:rPr>
      </w:pPr>
      <w:r>
        <w:rPr>
          <w:i w:val="0"/>
        </w:rPr>
        <w:t xml:space="preserve">Maximum Width of Proposed Scaffolding/Hoarding:  </w:t>
      </w:r>
      <w:r>
        <w:rPr>
          <w:i w:val="0"/>
        </w:rPr>
        <w:tab/>
        <w:t xml:space="preserve">_________________ metres        </w:t>
      </w:r>
      <w:r>
        <w:rPr>
          <w:i w:val="0"/>
        </w:rPr>
        <w:tab/>
        <w:t xml:space="preserve"> _________________ metres        </w:t>
      </w:r>
    </w:p>
    <w:p w:rsidR="00C67C83" w:rsidRDefault="00C67C83">
      <w:pPr>
        <w:pStyle w:val="BodyText2"/>
        <w:jc w:val="left"/>
        <w:rPr>
          <w:i w:val="0"/>
        </w:rPr>
      </w:pPr>
      <w:r>
        <w:rPr>
          <w:i w:val="0"/>
        </w:rPr>
        <w:t>Total Length of Proposed Scaffolding/Hoarding:</w:t>
      </w:r>
      <w:r>
        <w:rPr>
          <w:i w:val="0"/>
        </w:rPr>
        <w:tab/>
      </w:r>
      <w:r>
        <w:rPr>
          <w:i w:val="0"/>
        </w:rPr>
        <w:tab/>
        <w:t xml:space="preserve">_________________ metres      </w:t>
      </w:r>
      <w:r>
        <w:rPr>
          <w:i w:val="0"/>
        </w:rPr>
        <w:tab/>
        <w:t xml:space="preserve"> _________________ metres  </w:t>
      </w:r>
    </w:p>
    <w:p w:rsidR="00C67C83" w:rsidRDefault="00C67C83">
      <w:pPr>
        <w:pStyle w:val="BodyText2"/>
        <w:spacing w:line="100" w:lineRule="exact"/>
        <w:jc w:val="left"/>
      </w:pPr>
    </w:p>
    <w:p w:rsidR="00C67C83" w:rsidRDefault="00C67C83">
      <w:pPr>
        <w:pStyle w:val="BodyText2"/>
        <w:jc w:val="left"/>
        <w:rPr>
          <w:i w:val="0"/>
        </w:rPr>
      </w:pPr>
      <w:r>
        <w:rPr>
          <w:b w:val="0"/>
          <w:i w:val="0"/>
        </w:rPr>
        <w:t xml:space="preserve">Are Disc Parking Bays Affected:                                   </w:t>
      </w:r>
      <w:r>
        <w:rPr>
          <w:b w:val="0"/>
          <w:i w:val="0"/>
        </w:rPr>
        <w:tab/>
      </w:r>
      <w:r>
        <w:rPr>
          <w:b w:val="0"/>
          <w:i w:val="0"/>
        </w:rPr>
        <w:tab/>
      </w:r>
      <w:r>
        <w:rPr>
          <w:b w:val="0"/>
          <w:i w:val="0"/>
        </w:rPr>
        <w:tab/>
      </w:r>
      <w:r>
        <w:rPr>
          <w:b w:val="0"/>
          <w:i w:val="0"/>
        </w:rPr>
        <w:tab/>
        <w:t xml:space="preserve">Yes  </w:t>
      </w:r>
      <w:r>
        <w:rPr>
          <w:b w:val="0"/>
          <w:i w:val="0"/>
        </w:rPr>
        <w:sym w:font="Webdings" w:char="F063"/>
      </w:r>
      <w:r>
        <w:rPr>
          <w:b w:val="0"/>
          <w:i w:val="0"/>
        </w:rPr>
        <w:t xml:space="preserve">             No  </w:t>
      </w:r>
      <w:r>
        <w:rPr>
          <w:b w:val="0"/>
          <w:i w:val="0"/>
        </w:rPr>
        <w:sym w:font="Webdings" w:char="F063"/>
      </w:r>
      <w:r>
        <w:rPr>
          <w:b w:val="0"/>
          <w:i w:val="0"/>
        </w:rPr>
        <w:t xml:space="preserve">      If Yes, how many?      _____________  </w:t>
      </w:r>
      <w:r>
        <w:rPr>
          <w:i w:val="0"/>
        </w:rPr>
        <w:t xml:space="preserve">      </w:t>
      </w:r>
    </w:p>
    <w:p w:rsidR="00C67C83" w:rsidRDefault="00C67C83">
      <w:pPr>
        <w:pStyle w:val="BodyText2"/>
        <w:jc w:val="left"/>
        <w:rPr>
          <w:b w:val="0"/>
          <w:i w:val="0"/>
        </w:rPr>
      </w:pPr>
      <w:r>
        <w:rPr>
          <w:b w:val="0"/>
          <w:i w:val="0"/>
        </w:rPr>
        <w:t xml:space="preserve">Is work in compliance with a Dangerous Building Notice:         </w:t>
      </w:r>
      <w:r>
        <w:rPr>
          <w:b w:val="0"/>
          <w:i w:val="0"/>
        </w:rPr>
        <w:tab/>
      </w:r>
      <w:r>
        <w:rPr>
          <w:b w:val="0"/>
          <w:i w:val="0"/>
        </w:rPr>
        <w:tab/>
        <w:t xml:space="preserve">Yes  </w:t>
      </w:r>
      <w:r>
        <w:rPr>
          <w:b w:val="0"/>
          <w:i w:val="0"/>
        </w:rPr>
        <w:sym w:font="Webdings" w:char="F063"/>
      </w:r>
      <w:r>
        <w:rPr>
          <w:b w:val="0"/>
          <w:i w:val="0"/>
        </w:rPr>
        <w:t xml:space="preserve">             No  </w:t>
      </w:r>
      <w:r>
        <w:rPr>
          <w:b w:val="0"/>
          <w:i w:val="0"/>
        </w:rPr>
        <w:sym w:font="Webdings" w:char="F063"/>
      </w:r>
      <w:r>
        <w:rPr>
          <w:b w:val="0"/>
          <w:i w:val="0"/>
        </w:rPr>
        <w:t xml:space="preserve">      If Yes</w:t>
      </w:r>
      <w:r w:rsidR="00814456">
        <w:rPr>
          <w:b w:val="0"/>
          <w:i w:val="0"/>
        </w:rPr>
        <w:t xml:space="preserve">, attach copy of </w:t>
      </w:r>
      <w:proofErr w:type="gramStart"/>
      <w:r w:rsidR="00814456">
        <w:rPr>
          <w:b w:val="0"/>
          <w:i w:val="0"/>
        </w:rPr>
        <w:t>notice</w:t>
      </w:r>
      <w:proofErr w:type="gramEnd"/>
    </w:p>
    <w:p w:rsidR="00C67C83" w:rsidRDefault="00C67C83">
      <w:pPr>
        <w:pStyle w:val="BodyText2"/>
        <w:jc w:val="left"/>
        <w:rPr>
          <w:b w:val="0"/>
          <w:i w:val="0"/>
        </w:rPr>
      </w:pPr>
      <w:r>
        <w:rPr>
          <w:b w:val="0"/>
          <w:i w:val="0"/>
        </w:rPr>
        <w:t>Are Trees affected or located adjacent to the proposed Scaffolding / Hoarding</w:t>
      </w:r>
      <w:r>
        <w:rPr>
          <w:b w:val="0"/>
          <w:i w:val="0"/>
        </w:rPr>
        <w:tab/>
        <w:t xml:space="preserve">Yes  </w:t>
      </w:r>
      <w:r>
        <w:rPr>
          <w:b w:val="0"/>
          <w:i w:val="0"/>
        </w:rPr>
        <w:sym w:font="Webdings" w:char="F063"/>
      </w:r>
      <w:r>
        <w:rPr>
          <w:b w:val="0"/>
          <w:i w:val="0"/>
        </w:rPr>
        <w:t xml:space="preserve">             No  </w:t>
      </w:r>
      <w:r>
        <w:rPr>
          <w:b w:val="0"/>
          <w:i w:val="0"/>
        </w:rPr>
        <w:sym w:font="Webdings" w:char="F063"/>
      </w:r>
      <w:r>
        <w:rPr>
          <w:b w:val="0"/>
          <w:i w:val="0"/>
        </w:rPr>
        <w:t xml:space="preserve">       See Condition 9</w:t>
      </w:r>
    </w:p>
    <w:p w:rsidR="00C67C83" w:rsidRDefault="00C67C83">
      <w:pPr>
        <w:pStyle w:val="BodyText2"/>
        <w:jc w:val="left"/>
        <w:rPr>
          <w:b w:val="0"/>
          <w:i w:val="0"/>
        </w:rPr>
      </w:pPr>
      <w:r>
        <w:rPr>
          <w:b w:val="0"/>
          <w:i w:val="0"/>
        </w:rPr>
        <w:t xml:space="preserve">Are Traffic Lights / Public Lighting Standards affected:                                   </w:t>
      </w:r>
      <w:r>
        <w:rPr>
          <w:b w:val="0"/>
          <w:i w:val="0"/>
        </w:rPr>
        <w:tab/>
        <w:t xml:space="preserve">Yes  </w:t>
      </w:r>
      <w:r>
        <w:rPr>
          <w:b w:val="0"/>
          <w:i w:val="0"/>
        </w:rPr>
        <w:sym w:font="Webdings" w:char="F063"/>
      </w:r>
      <w:r>
        <w:rPr>
          <w:b w:val="0"/>
          <w:i w:val="0"/>
        </w:rPr>
        <w:t xml:space="preserve">             No  </w:t>
      </w:r>
      <w:r>
        <w:rPr>
          <w:b w:val="0"/>
          <w:i w:val="0"/>
        </w:rPr>
        <w:sym w:font="Webdings" w:char="F063"/>
      </w:r>
      <w:r>
        <w:rPr>
          <w:b w:val="0"/>
          <w:i w:val="0"/>
        </w:rPr>
        <w:t xml:space="preserve">       See Condition 9</w:t>
      </w:r>
    </w:p>
    <w:p w:rsidR="00C67C83" w:rsidRDefault="00C67C83">
      <w:pPr>
        <w:pStyle w:val="BodyText2"/>
        <w:jc w:val="left"/>
        <w:rPr>
          <w:b w:val="0"/>
          <w:i w:val="0"/>
        </w:rPr>
      </w:pPr>
      <w:r>
        <w:rPr>
          <w:b w:val="0"/>
          <w:i w:val="0"/>
        </w:rPr>
        <w:t xml:space="preserve">Are Fire Hydrants affected:                                   </w:t>
      </w:r>
      <w:r>
        <w:rPr>
          <w:b w:val="0"/>
          <w:i w:val="0"/>
        </w:rPr>
        <w:tab/>
      </w:r>
      <w:r>
        <w:rPr>
          <w:b w:val="0"/>
          <w:i w:val="0"/>
        </w:rPr>
        <w:tab/>
      </w:r>
      <w:r>
        <w:rPr>
          <w:b w:val="0"/>
          <w:i w:val="0"/>
        </w:rPr>
        <w:tab/>
      </w:r>
      <w:r>
        <w:rPr>
          <w:b w:val="0"/>
          <w:i w:val="0"/>
        </w:rPr>
        <w:tab/>
        <w:t xml:space="preserve">Yes  </w:t>
      </w:r>
      <w:r>
        <w:rPr>
          <w:b w:val="0"/>
          <w:i w:val="0"/>
        </w:rPr>
        <w:sym w:font="Webdings" w:char="F063"/>
      </w:r>
      <w:r>
        <w:rPr>
          <w:b w:val="0"/>
          <w:i w:val="0"/>
        </w:rPr>
        <w:t xml:space="preserve">             No  </w:t>
      </w:r>
      <w:r>
        <w:rPr>
          <w:b w:val="0"/>
          <w:i w:val="0"/>
        </w:rPr>
        <w:sym w:font="Webdings" w:char="F063"/>
      </w:r>
      <w:r>
        <w:rPr>
          <w:b w:val="0"/>
          <w:i w:val="0"/>
        </w:rPr>
        <w:t xml:space="preserve">      See condition 8 </w:t>
      </w:r>
    </w:p>
    <w:p w:rsidR="00C67C83" w:rsidRDefault="00C67C83">
      <w:pPr>
        <w:pStyle w:val="BodyText2"/>
        <w:jc w:val="left"/>
        <w:rPr>
          <w:b w:val="0"/>
          <w:i w:val="0"/>
        </w:rPr>
      </w:pPr>
      <w:r>
        <w:rPr>
          <w:b w:val="0"/>
          <w:i w:val="0"/>
        </w:rPr>
        <w:t xml:space="preserve">Are Pre-construction Photographs attached:                                   </w:t>
      </w:r>
      <w:r>
        <w:rPr>
          <w:b w:val="0"/>
          <w:i w:val="0"/>
        </w:rPr>
        <w:tab/>
      </w:r>
      <w:r>
        <w:rPr>
          <w:b w:val="0"/>
          <w:i w:val="0"/>
        </w:rPr>
        <w:tab/>
        <w:t xml:space="preserve">Yes  </w:t>
      </w:r>
      <w:r>
        <w:rPr>
          <w:b w:val="0"/>
          <w:i w:val="0"/>
        </w:rPr>
        <w:sym w:font="Webdings" w:char="F063"/>
      </w:r>
      <w:r>
        <w:rPr>
          <w:b w:val="0"/>
          <w:i w:val="0"/>
        </w:rPr>
        <w:t xml:space="preserve">             No  </w:t>
      </w:r>
      <w:r>
        <w:rPr>
          <w:b w:val="0"/>
          <w:i w:val="0"/>
        </w:rPr>
        <w:sym w:font="Webdings" w:char="F063"/>
      </w:r>
      <w:r>
        <w:rPr>
          <w:b w:val="0"/>
          <w:i w:val="0"/>
        </w:rPr>
        <w:t xml:space="preserve">      See Condition 11</w:t>
      </w:r>
    </w:p>
    <w:p w:rsidR="00C67C83" w:rsidRDefault="00C67C83">
      <w:pPr>
        <w:tabs>
          <w:tab w:val="left" w:pos="3969"/>
          <w:tab w:val="left" w:pos="5103"/>
        </w:tabs>
        <w:spacing w:line="180" w:lineRule="exact"/>
        <w:rPr>
          <w:sz w:val="18"/>
        </w:rPr>
      </w:pPr>
      <w:r>
        <w:rPr>
          <w:sz w:val="18"/>
        </w:rPr>
        <w:t>Is a Skip Required:</w:t>
      </w:r>
      <w:r>
        <w:rPr>
          <w:sz w:val="18"/>
        </w:rPr>
        <w:tab/>
        <w:t xml:space="preserve">                                       Yes   </w:t>
      </w:r>
      <w:r>
        <w:rPr>
          <w:sz w:val="18"/>
        </w:rPr>
        <w:sym w:font="Webdings" w:char="F063"/>
      </w:r>
      <w:r>
        <w:rPr>
          <w:sz w:val="18"/>
        </w:rPr>
        <w:t xml:space="preserve">             No  </w:t>
      </w:r>
      <w:r>
        <w:rPr>
          <w:sz w:val="18"/>
        </w:rPr>
        <w:sym w:font="Webdings" w:char="F063"/>
      </w:r>
      <w:r>
        <w:rPr>
          <w:sz w:val="18"/>
        </w:rPr>
        <w:t xml:space="preserve">      If Yes, please complete Form SPL.</w:t>
      </w:r>
    </w:p>
    <w:p w:rsidR="00C67C83" w:rsidRDefault="00C67C83">
      <w:pPr>
        <w:tabs>
          <w:tab w:val="left" w:pos="3969"/>
          <w:tab w:val="left" w:pos="5103"/>
        </w:tabs>
        <w:spacing w:line="120" w:lineRule="exact"/>
        <w:rPr>
          <w:sz w:val="18"/>
        </w:rPr>
      </w:pPr>
    </w:p>
    <w:p w:rsidR="00C67C83" w:rsidRDefault="00C67C83">
      <w:pPr>
        <w:rPr>
          <w:sz w:val="18"/>
        </w:rPr>
      </w:pPr>
      <w:r>
        <w:rPr>
          <w:sz w:val="18"/>
        </w:rPr>
        <w:t xml:space="preserve">Proposed date, Scaffolding/Hoarding to be erected:   </w:t>
      </w:r>
      <w:r>
        <w:rPr>
          <w:sz w:val="18"/>
        </w:rPr>
        <w:tab/>
      </w:r>
      <w:r>
        <w:rPr>
          <w:sz w:val="18"/>
        </w:rPr>
        <w:tab/>
      </w:r>
      <w:r>
        <w:rPr>
          <w:sz w:val="18"/>
        </w:rPr>
        <w:tab/>
        <w:t>_______________________________</w:t>
      </w:r>
      <w:r>
        <w:rPr>
          <w:sz w:val="18"/>
        </w:rPr>
        <w:tab/>
      </w:r>
    </w:p>
    <w:p w:rsidR="00C67C83" w:rsidRDefault="00C67C83">
      <w:pPr>
        <w:spacing w:line="120" w:lineRule="exact"/>
        <w:rPr>
          <w:sz w:val="18"/>
        </w:rPr>
      </w:pPr>
    </w:p>
    <w:p w:rsidR="00C67C83" w:rsidRDefault="00C67C83">
      <w:pPr>
        <w:rPr>
          <w:sz w:val="18"/>
        </w:rPr>
      </w:pPr>
      <w:r>
        <w:rPr>
          <w:sz w:val="18"/>
        </w:rPr>
        <w:t xml:space="preserve">Proposed date, Scaffolding/Hoarding to be removed:  </w:t>
      </w:r>
      <w:r>
        <w:rPr>
          <w:sz w:val="18"/>
        </w:rPr>
        <w:tab/>
      </w:r>
      <w:r>
        <w:rPr>
          <w:sz w:val="18"/>
        </w:rPr>
        <w:tab/>
      </w:r>
      <w:r>
        <w:rPr>
          <w:sz w:val="18"/>
        </w:rPr>
        <w:tab/>
        <w:t>_______________________________</w:t>
      </w:r>
    </w:p>
    <w:p w:rsidR="00C67C83" w:rsidRDefault="00C67C83">
      <w:pPr>
        <w:spacing w:line="100" w:lineRule="exact"/>
        <w:rPr>
          <w:sz w:val="18"/>
        </w:rPr>
      </w:pPr>
    </w:p>
    <w:p w:rsidR="00C67C83" w:rsidRDefault="00C67C83">
      <w:pPr>
        <w:rPr>
          <w:b/>
          <w:sz w:val="18"/>
          <w:u w:val="single"/>
        </w:rPr>
      </w:pPr>
      <w:r>
        <w:rPr>
          <w:b/>
          <w:sz w:val="18"/>
          <w:u w:val="single"/>
        </w:rPr>
        <w:t>THE FOLLOWING MUST ACCOMPANY THIS APPLICATION:</w:t>
      </w:r>
    </w:p>
    <w:p w:rsidR="00C67C83" w:rsidRDefault="00C67C83">
      <w:pPr>
        <w:spacing w:line="120" w:lineRule="exact"/>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C67C83" w:rsidRDefault="00C67C83">
      <w:pPr>
        <w:numPr>
          <w:ilvl w:val="0"/>
          <w:numId w:val="3"/>
        </w:numPr>
        <w:tabs>
          <w:tab w:val="left" w:pos="3969"/>
          <w:tab w:val="left" w:pos="5103"/>
        </w:tabs>
        <w:rPr>
          <w:sz w:val="18"/>
        </w:rPr>
      </w:pPr>
      <w:r>
        <w:rPr>
          <w:sz w:val="18"/>
        </w:rPr>
        <w:t>A detailed plan / sketch showing the location of the proposed Hoarding/Scaffolding &amp; its exact dimensions.</w:t>
      </w:r>
    </w:p>
    <w:p w:rsidR="00C67C83" w:rsidRDefault="00C67C83">
      <w:pPr>
        <w:numPr>
          <w:ilvl w:val="0"/>
          <w:numId w:val="3"/>
        </w:numPr>
        <w:tabs>
          <w:tab w:val="left" w:pos="3969"/>
          <w:tab w:val="left" w:pos="5103"/>
        </w:tabs>
        <w:rPr>
          <w:sz w:val="18"/>
        </w:rPr>
      </w:pPr>
      <w:r>
        <w:rPr>
          <w:sz w:val="18"/>
        </w:rPr>
        <w:t xml:space="preserve">A Work Method Statement/Traffic Management Plan.  ( See Note 1 ) </w:t>
      </w:r>
    </w:p>
    <w:p w:rsidR="00C67C83" w:rsidRDefault="00C67C83">
      <w:pPr>
        <w:numPr>
          <w:ilvl w:val="0"/>
          <w:numId w:val="3"/>
        </w:numPr>
        <w:tabs>
          <w:tab w:val="left" w:pos="3969"/>
          <w:tab w:val="left" w:pos="5103"/>
        </w:tabs>
        <w:rPr>
          <w:sz w:val="18"/>
        </w:rPr>
      </w:pPr>
      <w:r>
        <w:rPr>
          <w:sz w:val="18"/>
        </w:rPr>
        <w:t>A Pedestrian Management Plan (See Note 2)</w:t>
      </w:r>
    </w:p>
    <w:p w:rsidR="00C67C83" w:rsidRDefault="00C67C83">
      <w:pPr>
        <w:numPr>
          <w:ilvl w:val="0"/>
          <w:numId w:val="3"/>
        </w:numPr>
        <w:tabs>
          <w:tab w:val="left" w:pos="3969"/>
          <w:tab w:val="left" w:pos="5103"/>
        </w:tabs>
        <w:rPr>
          <w:sz w:val="18"/>
        </w:rPr>
      </w:pPr>
      <w:r>
        <w:rPr>
          <w:sz w:val="18"/>
        </w:rPr>
        <w:t>Copy of Insurance Policy Endorsement. ( See Note 3 )</w:t>
      </w:r>
    </w:p>
    <w:p w:rsidR="00C67C83" w:rsidRDefault="00C67C83">
      <w:pPr>
        <w:numPr>
          <w:ilvl w:val="0"/>
          <w:numId w:val="3"/>
        </w:numPr>
        <w:tabs>
          <w:tab w:val="left" w:pos="3969"/>
          <w:tab w:val="left" w:pos="5103"/>
        </w:tabs>
        <w:rPr>
          <w:sz w:val="18"/>
        </w:rPr>
      </w:pPr>
      <w:r>
        <w:rPr>
          <w:sz w:val="18"/>
        </w:rPr>
        <w:t>Application Fee.  ( See Note 4 )</w:t>
      </w:r>
    </w:p>
    <w:p w:rsidR="00C67C83" w:rsidRDefault="00C67C83">
      <w:pPr>
        <w:numPr>
          <w:ilvl w:val="0"/>
          <w:numId w:val="3"/>
        </w:numPr>
        <w:tabs>
          <w:tab w:val="left" w:pos="3969"/>
          <w:tab w:val="left" w:pos="5103"/>
        </w:tabs>
        <w:rPr>
          <w:sz w:val="18"/>
        </w:rPr>
      </w:pPr>
      <w:r>
        <w:rPr>
          <w:sz w:val="18"/>
        </w:rPr>
        <w:t xml:space="preserve">Pre-construction Photographs (See Condition 11)  </w:t>
      </w:r>
      <w:r>
        <w:rPr>
          <w:sz w:val="18"/>
        </w:rPr>
        <w:tab/>
      </w:r>
      <w:r>
        <w:rPr>
          <w:sz w:val="18"/>
        </w:rPr>
        <w:tab/>
      </w:r>
      <w:r>
        <w:rPr>
          <w:sz w:val="18"/>
        </w:rPr>
        <w:tab/>
      </w:r>
      <w:r>
        <w:rPr>
          <w:sz w:val="18"/>
        </w:rPr>
        <w:tab/>
      </w:r>
      <w:r>
        <w:rPr>
          <w:sz w:val="18"/>
        </w:rPr>
        <w:tab/>
      </w:r>
      <w:r>
        <w:rPr>
          <w:sz w:val="18"/>
        </w:rPr>
        <w:tab/>
        <w:t xml:space="preserve"> </w:t>
      </w:r>
    </w:p>
    <w:p w:rsidR="00C67C83" w:rsidRDefault="00C67C83">
      <w:pPr>
        <w:tabs>
          <w:tab w:val="left" w:pos="4111"/>
        </w:tabs>
        <w:spacing w:line="60" w:lineRule="exact"/>
        <w:rPr>
          <w:sz w:val="18"/>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598"/>
      </w:tblGrid>
      <w:tr w:rsidR="00C67C83">
        <w:trPr>
          <w:trHeight w:val="1104"/>
        </w:trPr>
        <w:tc>
          <w:tcPr>
            <w:tcW w:w="10598" w:type="dxa"/>
          </w:tcPr>
          <w:p w:rsidR="00C67C83" w:rsidRDefault="00C67C83">
            <w:pPr>
              <w:spacing w:line="60" w:lineRule="exact"/>
              <w:rPr>
                <w:b/>
                <w:sz w:val="18"/>
              </w:rPr>
            </w:pPr>
          </w:p>
          <w:p w:rsidR="00C67C83" w:rsidRDefault="00C67C83">
            <w:pPr>
              <w:rPr>
                <w:b/>
              </w:rPr>
            </w:pPr>
            <w:r>
              <w:rPr>
                <w:b/>
              </w:rPr>
              <w:t>I hereby apply for a licence to erect, construct, place and maintain a hoarding / scaffolding and for use on the public road at the location specified above. I agree to be bound by the general conditions as specified and any specific conditions imposed by Cork City Council and to comply with the provisions of the agreed Works Method Statement / Traffic Management Plan / Pedestrian Management Plan.</w:t>
            </w:r>
          </w:p>
          <w:p w:rsidR="0000662F" w:rsidRPr="00DD01DB" w:rsidRDefault="0000662F" w:rsidP="0000662F">
            <w:pPr>
              <w:pStyle w:val="Flor"/>
              <w:rPr>
                <w:b/>
                <w:sz w:val="18"/>
                <w:szCs w:val="18"/>
                <w:lang w:val="en-US"/>
              </w:rPr>
            </w:pPr>
            <w:r w:rsidRPr="00DD01DB">
              <w:rPr>
                <w:b/>
                <w:sz w:val="18"/>
                <w:szCs w:val="18"/>
                <w:lang w:val="en-US"/>
              </w:rPr>
              <w:t>I shall be solely liable for and shall indemnify Cork City Council from and against all claims in respect of injury or damage to persons or property that may be occasioned in connection with</w:t>
            </w:r>
            <w:r>
              <w:rPr>
                <w:b/>
                <w:sz w:val="18"/>
                <w:szCs w:val="18"/>
                <w:lang w:val="en-US"/>
              </w:rPr>
              <w:t xml:space="preserve"> or arising out of this application</w:t>
            </w:r>
            <w:r w:rsidRPr="00DD01DB">
              <w:rPr>
                <w:b/>
                <w:sz w:val="18"/>
                <w:szCs w:val="18"/>
                <w:lang w:val="en-US"/>
              </w:rPr>
              <w:t xml:space="preserve"> and/or the activities associated with or arising </w:t>
            </w:r>
            <w:proofErr w:type="spellStart"/>
            <w:r w:rsidRPr="00DD01DB">
              <w:rPr>
                <w:b/>
                <w:sz w:val="18"/>
                <w:szCs w:val="18"/>
                <w:lang w:val="en-US"/>
              </w:rPr>
              <w:t>there</w:t>
            </w:r>
            <w:r>
              <w:rPr>
                <w:b/>
                <w:sz w:val="18"/>
                <w:szCs w:val="18"/>
                <w:lang w:val="en-US"/>
              </w:rPr>
              <w:t>out</w:t>
            </w:r>
            <w:proofErr w:type="spellEnd"/>
            <w:r>
              <w:rPr>
                <w:b/>
                <w:sz w:val="18"/>
                <w:szCs w:val="18"/>
                <w:lang w:val="en-US"/>
              </w:rPr>
              <w:t xml:space="preserve"> and against </w:t>
            </w:r>
            <w:r w:rsidRPr="00DD01DB">
              <w:rPr>
                <w:b/>
                <w:sz w:val="18"/>
                <w:szCs w:val="18"/>
                <w:lang w:val="en-US"/>
              </w:rPr>
              <w:t>all actions or proceedings that may at any time be brought against Cork City Council in consequence of such injury or damage and against all costs expenses and liability connected therewith.</w:t>
            </w:r>
          </w:p>
          <w:p w:rsidR="00C67C83" w:rsidRDefault="00C67C83">
            <w:pPr>
              <w:tabs>
                <w:tab w:val="left" w:pos="4111"/>
              </w:tabs>
              <w:spacing w:line="100" w:lineRule="exact"/>
              <w:jc w:val="center"/>
              <w:rPr>
                <w:b/>
                <w:sz w:val="18"/>
              </w:rPr>
            </w:pPr>
          </w:p>
          <w:p w:rsidR="00C67C83" w:rsidRDefault="00C67C83">
            <w:pPr>
              <w:tabs>
                <w:tab w:val="left" w:pos="4111"/>
              </w:tabs>
              <w:rPr>
                <w:b/>
                <w:sz w:val="18"/>
              </w:rPr>
            </w:pPr>
            <w:r>
              <w:rPr>
                <w:b/>
                <w:sz w:val="22"/>
              </w:rPr>
              <w:t>Designated Contact Person/ Co-ordinator of Safety and Health on site</w:t>
            </w:r>
            <w:r>
              <w:rPr>
                <w:b/>
                <w:sz w:val="18"/>
              </w:rPr>
              <w:t xml:space="preserve">:   ______________________________________ </w:t>
            </w:r>
          </w:p>
          <w:p w:rsidR="00C67C83" w:rsidRDefault="00C67C83">
            <w:pPr>
              <w:tabs>
                <w:tab w:val="left" w:pos="4111"/>
              </w:tabs>
              <w:spacing w:line="280" w:lineRule="exact"/>
              <w:rPr>
                <w:b/>
                <w:sz w:val="18"/>
              </w:rPr>
            </w:pPr>
            <w:r>
              <w:rPr>
                <w:b/>
                <w:sz w:val="18"/>
              </w:rPr>
              <w:t>Mobile Tel. No. _____________________     Tel No. Night  _________________________                     (BLOCK CAPITALS)</w:t>
            </w:r>
          </w:p>
          <w:p w:rsidR="00C67C83" w:rsidRDefault="00C67C83">
            <w:pPr>
              <w:tabs>
                <w:tab w:val="left" w:pos="4111"/>
              </w:tabs>
              <w:spacing w:line="100" w:lineRule="exact"/>
              <w:rPr>
                <w:b/>
                <w:sz w:val="18"/>
              </w:rPr>
            </w:pPr>
          </w:p>
          <w:p w:rsidR="00C67C83" w:rsidRDefault="00C67C83">
            <w:pPr>
              <w:tabs>
                <w:tab w:val="left" w:pos="4111"/>
              </w:tabs>
              <w:spacing w:line="160" w:lineRule="exact"/>
              <w:jc w:val="center"/>
              <w:rPr>
                <w:b/>
                <w:sz w:val="18"/>
              </w:rPr>
            </w:pPr>
          </w:p>
          <w:p w:rsidR="00C67C83" w:rsidRDefault="00C67C83">
            <w:pPr>
              <w:tabs>
                <w:tab w:val="left" w:pos="4111"/>
              </w:tabs>
              <w:rPr>
                <w:b/>
                <w:sz w:val="18"/>
              </w:rPr>
            </w:pPr>
            <w:r>
              <w:rPr>
                <w:b/>
                <w:sz w:val="18"/>
              </w:rPr>
              <w:t>Date : ___________________________                               Signed:   __________________________________________________________</w:t>
            </w:r>
          </w:p>
          <w:p w:rsidR="00C67C83" w:rsidRDefault="00C67C83">
            <w:pPr>
              <w:tabs>
                <w:tab w:val="left" w:pos="4111"/>
              </w:tabs>
              <w:rPr>
                <w:b/>
                <w:sz w:val="18"/>
              </w:rPr>
            </w:pPr>
            <w:r>
              <w:rPr>
                <w:b/>
                <w:sz w:val="18"/>
              </w:rPr>
              <w:t xml:space="preserve">                                                          NAME: (BLOCK CAPITALS)   __________________________________________________________</w:t>
            </w:r>
          </w:p>
          <w:p w:rsidR="00C67C83" w:rsidRDefault="00C67C83">
            <w:pPr>
              <w:tabs>
                <w:tab w:val="left" w:pos="4111"/>
              </w:tabs>
              <w:spacing w:line="60" w:lineRule="exact"/>
              <w:rPr>
                <w:b/>
                <w:sz w:val="18"/>
              </w:rPr>
            </w:pPr>
            <w:r>
              <w:rPr>
                <w:b/>
                <w:sz w:val="18"/>
              </w:rPr>
              <w:t xml:space="preserve"> </w:t>
            </w:r>
          </w:p>
        </w:tc>
      </w:tr>
    </w:tbl>
    <w:p w:rsidR="00C67C83" w:rsidRDefault="00C67C83">
      <w:pPr>
        <w:pStyle w:val="Heading4"/>
        <w:spacing w:line="80" w:lineRule="exact"/>
      </w:pPr>
    </w:p>
    <w:p w:rsidR="00C67C83" w:rsidRDefault="00C67C83" w:rsidP="00A00599">
      <w:pPr>
        <w:rPr>
          <w:sz w:val="22"/>
        </w:rPr>
      </w:pPr>
      <w:r>
        <w:br w:type="page"/>
      </w:r>
      <w:r>
        <w:rPr>
          <w:i/>
          <w:sz w:val="22"/>
          <w:u w:val="single"/>
        </w:rPr>
        <w:lastRenderedPageBreak/>
        <w:t>A Hoarding / Scaffolding Licence will be issued subject to the following General Conditions</w:t>
      </w:r>
      <w:r>
        <w:rPr>
          <w:sz w:val="22"/>
        </w:rPr>
        <w:t>.</w:t>
      </w:r>
    </w:p>
    <w:p w:rsidR="00C67C83" w:rsidRDefault="00C67C83">
      <w:pPr>
        <w:spacing w:line="240" w:lineRule="exact"/>
        <w:rPr>
          <w:sz w:val="22"/>
        </w:rPr>
      </w:pPr>
    </w:p>
    <w:p w:rsidR="00C67C83" w:rsidRDefault="00C67C83">
      <w:pPr>
        <w:numPr>
          <w:ilvl w:val="0"/>
          <w:numId w:val="7"/>
        </w:numPr>
        <w:spacing w:line="300" w:lineRule="exact"/>
        <w:rPr>
          <w:rFonts w:ascii="Arial" w:hAnsi="Arial"/>
          <w:b/>
          <w:sz w:val="16"/>
          <w:u w:val="single"/>
        </w:rPr>
      </w:pPr>
      <w:r>
        <w:rPr>
          <w:sz w:val="22"/>
        </w:rPr>
        <w:t>The Licence is non-transferrable.</w:t>
      </w:r>
    </w:p>
    <w:p w:rsidR="00C67C83" w:rsidRDefault="00C67C83">
      <w:pPr>
        <w:numPr>
          <w:ilvl w:val="0"/>
          <w:numId w:val="7"/>
        </w:numPr>
        <w:spacing w:line="300" w:lineRule="exact"/>
        <w:rPr>
          <w:sz w:val="22"/>
        </w:rPr>
      </w:pPr>
      <w:r>
        <w:rPr>
          <w:sz w:val="22"/>
        </w:rPr>
        <w:t>No work on the erection of a Hoarding / Scaffolding shall be carried out until a Licence has been issued by Cork City Council.</w:t>
      </w:r>
    </w:p>
    <w:p w:rsidR="00C67C83" w:rsidRDefault="00C67C83">
      <w:pPr>
        <w:numPr>
          <w:ilvl w:val="0"/>
          <w:numId w:val="7"/>
        </w:numPr>
        <w:spacing w:line="300" w:lineRule="exact"/>
        <w:rPr>
          <w:sz w:val="22"/>
        </w:rPr>
      </w:pPr>
      <w:r>
        <w:rPr>
          <w:sz w:val="22"/>
        </w:rPr>
        <w:t>The Hoarding / Scaffolding shall be erected in a manner and of materials to ensure it does not present a hazard to the public under all likely working and environmental conditions.</w:t>
      </w:r>
    </w:p>
    <w:p w:rsidR="00C67C83" w:rsidRDefault="00C67C83">
      <w:pPr>
        <w:numPr>
          <w:ilvl w:val="0"/>
          <w:numId w:val="7"/>
        </w:numPr>
        <w:spacing w:line="300" w:lineRule="exact"/>
        <w:rPr>
          <w:sz w:val="22"/>
        </w:rPr>
      </w:pPr>
      <w:r>
        <w:rPr>
          <w:sz w:val="22"/>
        </w:rPr>
        <w:t>In the execution of the work to which this licence relates, the licensee shall exercise all reasonable care to avoid inconvenience to pedestrians and vehicular traffic. Suitable handrails and non-slip ramps shall be provided around the works. In particular a hazard must not be created for blind or partially sighted users of the public road. The public shall not be excluded from any portion of the footpath until a platform, handrail etc. is provided to the satisfaction of Cork City Council.</w:t>
      </w:r>
    </w:p>
    <w:p w:rsidR="00C67C83" w:rsidRDefault="00C67C83">
      <w:pPr>
        <w:numPr>
          <w:ilvl w:val="0"/>
          <w:numId w:val="7"/>
        </w:numPr>
        <w:spacing w:line="300" w:lineRule="exact"/>
        <w:rPr>
          <w:sz w:val="22"/>
        </w:rPr>
      </w:pPr>
      <w:r>
        <w:rPr>
          <w:sz w:val="22"/>
        </w:rPr>
        <w:t>The Hoarding / Scaffolding must be suitably lit during the hours of darkness, be safe and secured with all precautions taken to prevent unauthorised access.</w:t>
      </w:r>
    </w:p>
    <w:p w:rsidR="00C67C83" w:rsidRDefault="00C67C83">
      <w:pPr>
        <w:numPr>
          <w:ilvl w:val="0"/>
          <w:numId w:val="7"/>
        </w:numPr>
        <w:spacing w:line="300" w:lineRule="exact"/>
        <w:rPr>
          <w:sz w:val="22"/>
        </w:rPr>
      </w:pPr>
      <w:r>
        <w:rPr>
          <w:sz w:val="22"/>
        </w:rPr>
        <w:t>The Applicant, unless expressly permitted by this Licence, is not to cause, permit or suffer any bills, notices, papers or other advertisements to be posted on any hoarding, scaffolding or fence.</w:t>
      </w:r>
    </w:p>
    <w:p w:rsidR="00C67C83" w:rsidRDefault="00C67C83">
      <w:pPr>
        <w:numPr>
          <w:ilvl w:val="0"/>
          <w:numId w:val="7"/>
        </w:numPr>
        <w:spacing w:line="300" w:lineRule="exact"/>
        <w:rPr>
          <w:sz w:val="22"/>
        </w:rPr>
      </w:pPr>
      <w:r>
        <w:rPr>
          <w:sz w:val="22"/>
        </w:rPr>
        <w:t>All precautions must be taken to ensure that street gullies and channels are not choked, covered or obstructed during the progress of the work.</w:t>
      </w:r>
    </w:p>
    <w:p w:rsidR="00C67C83" w:rsidRDefault="00C67C83">
      <w:pPr>
        <w:numPr>
          <w:ilvl w:val="0"/>
          <w:numId w:val="7"/>
        </w:numPr>
        <w:spacing w:line="300" w:lineRule="exact"/>
        <w:rPr>
          <w:sz w:val="22"/>
        </w:rPr>
      </w:pPr>
      <w:r>
        <w:rPr>
          <w:sz w:val="22"/>
        </w:rPr>
        <w:t>Fire hydrants must be left exposed, where possible, in formed recesses. In the event that a fire hydrant cannot remain exposed, the permission of the Chief Fire Officer, Cork City Council must be sought before enclosing same.</w:t>
      </w:r>
    </w:p>
    <w:p w:rsidR="00C67C83" w:rsidRDefault="00C67C83">
      <w:pPr>
        <w:numPr>
          <w:ilvl w:val="0"/>
          <w:numId w:val="7"/>
        </w:numPr>
        <w:spacing w:line="300" w:lineRule="exact"/>
        <w:rPr>
          <w:sz w:val="22"/>
        </w:rPr>
      </w:pPr>
      <w:r>
        <w:rPr>
          <w:sz w:val="22"/>
        </w:rPr>
        <w:t xml:space="preserve">Public lighting/traffic signals/trees must not be enclosed without the permission of Cork City </w:t>
      </w:r>
      <w:r>
        <w:rPr>
          <w:sz w:val="22"/>
        </w:rPr>
        <w:tab/>
        <w:t>Council.</w:t>
      </w:r>
    </w:p>
    <w:p w:rsidR="00C67C83" w:rsidRDefault="00C67C83">
      <w:pPr>
        <w:numPr>
          <w:ilvl w:val="0"/>
          <w:numId w:val="7"/>
        </w:numPr>
        <w:spacing w:line="300" w:lineRule="exact"/>
        <w:rPr>
          <w:sz w:val="22"/>
        </w:rPr>
      </w:pPr>
      <w:r>
        <w:rPr>
          <w:sz w:val="22"/>
        </w:rPr>
        <w:t>No materials shall be deposited or stored on the public road.</w:t>
      </w:r>
    </w:p>
    <w:p w:rsidR="00C67C83" w:rsidRDefault="00C67C83">
      <w:pPr>
        <w:numPr>
          <w:ilvl w:val="0"/>
          <w:numId w:val="7"/>
        </w:numPr>
        <w:tabs>
          <w:tab w:val="left" w:pos="-142"/>
        </w:tabs>
        <w:spacing w:line="300" w:lineRule="exact"/>
        <w:rPr>
          <w:sz w:val="22"/>
        </w:rPr>
      </w:pPr>
      <w:r>
        <w:rPr>
          <w:sz w:val="22"/>
        </w:rPr>
        <w:t>Prior to commencement of any works , a set of colour photographs (minimum 5x7) will be required every 10</w:t>
      </w:r>
    </w:p>
    <w:p w:rsidR="00C67C83" w:rsidRDefault="00C67C83">
      <w:pPr>
        <w:tabs>
          <w:tab w:val="left" w:pos="-142"/>
        </w:tabs>
        <w:spacing w:line="300" w:lineRule="exact"/>
        <w:rPr>
          <w:sz w:val="22"/>
        </w:rPr>
      </w:pPr>
      <w:r>
        <w:rPr>
          <w:sz w:val="22"/>
        </w:rPr>
        <w:t xml:space="preserve">      metres along the line of the Hoarding /Scaffolding and submitted  as part of the application. Such set of  </w:t>
      </w:r>
    </w:p>
    <w:p w:rsidR="00C67C83" w:rsidRDefault="00C67C83">
      <w:pPr>
        <w:tabs>
          <w:tab w:val="left" w:pos="-142"/>
        </w:tabs>
        <w:spacing w:line="300" w:lineRule="exact"/>
        <w:rPr>
          <w:sz w:val="22"/>
        </w:rPr>
      </w:pPr>
      <w:r>
        <w:rPr>
          <w:sz w:val="22"/>
        </w:rPr>
        <w:t xml:space="preserve">      photographs shall be taken utilising a 35mm camera and prints shall be provided in albums which are catalogued   </w:t>
      </w:r>
    </w:p>
    <w:p w:rsidR="00C67C83" w:rsidRDefault="00C67C83">
      <w:pPr>
        <w:tabs>
          <w:tab w:val="left" w:pos="-142"/>
        </w:tabs>
        <w:spacing w:line="300" w:lineRule="exact"/>
        <w:rPr>
          <w:sz w:val="22"/>
        </w:rPr>
      </w:pPr>
      <w:r>
        <w:rPr>
          <w:sz w:val="22"/>
        </w:rPr>
        <w:t xml:space="preserve">      and cross referenced. Failure to provide such prior photographic evidence will confirm to Cork City Council that </w:t>
      </w:r>
    </w:p>
    <w:p w:rsidR="00C67C83" w:rsidRDefault="00C67C83">
      <w:pPr>
        <w:pStyle w:val="BodyText3"/>
        <w:spacing w:line="300" w:lineRule="exact"/>
      </w:pPr>
      <w:r>
        <w:t xml:space="preserve">      all areas in its charge, affected by or adjacent to the works, are in pristine condition.</w:t>
      </w:r>
    </w:p>
    <w:p w:rsidR="00C67C83" w:rsidRDefault="00C67C83">
      <w:pPr>
        <w:numPr>
          <w:ilvl w:val="0"/>
          <w:numId w:val="7"/>
        </w:numPr>
        <w:spacing w:line="300" w:lineRule="exact"/>
        <w:rPr>
          <w:sz w:val="22"/>
        </w:rPr>
      </w:pPr>
      <w:r>
        <w:rPr>
          <w:sz w:val="22"/>
        </w:rPr>
        <w:t>All gates or doors in the proposed Hoarding to open inwards. All exposed corners must be splayed.</w:t>
      </w:r>
    </w:p>
    <w:p w:rsidR="00C67C83" w:rsidRDefault="00C67C83">
      <w:pPr>
        <w:numPr>
          <w:ilvl w:val="0"/>
          <w:numId w:val="7"/>
        </w:numPr>
        <w:spacing w:line="300" w:lineRule="exact"/>
        <w:rPr>
          <w:sz w:val="22"/>
        </w:rPr>
      </w:pPr>
      <w:r>
        <w:rPr>
          <w:sz w:val="22"/>
        </w:rPr>
        <w:t xml:space="preserve">A minimum clearance of 1.2 metres between scaffolding uprights must be provided. Alternatively, provision for diverted pedestrians must be made, with particular regard for persons with mobility or visual impairment. </w:t>
      </w:r>
    </w:p>
    <w:p w:rsidR="00C67C83" w:rsidRDefault="00C67C83">
      <w:pPr>
        <w:numPr>
          <w:ilvl w:val="0"/>
          <w:numId w:val="7"/>
        </w:numPr>
        <w:spacing w:line="300" w:lineRule="exact"/>
        <w:rPr>
          <w:sz w:val="22"/>
        </w:rPr>
      </w:pPr>
      <w:r>
        <w:rPr>
          <w:sz w:val="22"/>
        </w:rPr>
        <w:t>Scaffolding standards/ uprights must be protected to ensure no protrusion or hazard for pedestrians. Contrasting fluorescent tape to be fitted to enhance visibility.</w:t>
      </w:r>
    </w:p>
    <w:p w:rsidR="00C67C83" w:rsidRDefault="00C67C83">
      <w:pPr>
        <w:numPr>
          <w:ilvl w:val="0"/>
          <w:numId w:val="7"/>
        </w:numPr>
        <w:spacing w:line="300" w:lineRule="exact"/>
        <w:rPr>
          <w:sz w:val="22"/>
        </w:rPr>
      </w:pPr>
      <w:r>
        <w:rPr>
          <w:sz w:val="22"/>
        </w:rPr>
        <w:t>All scaffolding uprights must be fitted with base plates to protect the public road.</w:t>
      </w:r>
    </w:p>
    <w:p w:rsidR="00C67C83" w:rsidRDefault="00C67C83">
      <w:pPr>
        <w:numPr>
          <w:ilvl w:val="0"/>
          <w:numId w:val="7"/>
        </w:numPr>
        <w:spacing w:line="300" w:lineRule="exact"/>
        <w:rPr>
          <w:sz w:val="22"/>
        </w:rPr>
      </w:pPr>
      <w:r>
        <w:rPr>
          <w:sz w:val="22"/>
        </w:rPr>
        <w:t>The first platform in Scaffolding shall be close sheeted and shall be not less than 2.2 metres above the existing ground level.</w:t>
      </w:r>
    </w:p>
    <w:p w:rsidR="00C67C83" w:rsidRDefault="00C67C83">
      <w:pPr>
        <w:numPr>
          <w:ilvl w:val="0"/>
          <w:numId w:val="7"/>
        </w:numPr>
        <w:spacing w:line="300" w:lineRule="exact"/>
        <w:rPr>
          <w:sz w:val="22"/>
        </w:rPr>
      </w:pPr>
      <w:r>
        <w:rPr>
          <w:sz w:val="22"/>
        </w:rPr>
        <w:t xml:space="preserve">Cork City Council reserves the right to require an applicant to enter into a Deposit agreement prior to the commencement of works. The deposit amount will be based on the estimated cost of permanently reinstating 50% of the area enclosed by the Hoarding/ Scaffolding as per Appendix VIII of the “Directions for the Control and Management of </w:t>
      </w:r>
      <w:proofErr w:type="spellStart"/>
      <w:r>
        <w:rPr>
          <w:sz w:val="22"/>
        </w:rPr>
        <w:t>Roadworks</w:t>
      </w:r>
      <w:proofErr w:type="spellEnd"/>
      <w:r>
        <w:rPr>
          <w:sz w:val="22"/>
        </w:rPr>
        <w:t xml:space="preserve"> in </w:t>
      </w:r>
      <w:smartTag w:uri="urn:schemas-microsoft-com:office:smarttags" w:element="place">
        <w:smartTag w:uri="urn:schemas-microsoft-com:office:smarttags" w:element="PlaceName">
          <w:r>
            <w:rPr>
              <w:sz w:val="22"/>
            </w:rPr>
            <w:t>Cork</w:t>
          </w:r>
        </w:smartTag>
        <w:r>
          <w:rPr>
            <w:sz w:val="22"/>
          </w:rPr>
          <w:t xml:space="preserve"> </w:t>
        </w:r>
        <w:smartTag w:uri="urn:schemas-microsoft-com:office:smarttags" w:element="PlaceType">
          <w:r>
            <w:rPr>
              <w:sz w:val="22"/>
            </w:rPr>
            <w:t>City</w:t>
          </w:r>
        </w:smartTag>
      </w:smartTag>
      <w:r>
        <w:rPr>
          <w:sz w:val="22"/>
        </w:rPr>
        <w:t>”.</w:t>
      </w:r>
    </w:p>
    <w:p w:rsidR="00C67C83" w:rsidRDefault="00C67C83">
      <w:pPr>
        <w:numPr>
          <w:ilvl w:val="0"/>
          <w:numId w:val="7"/>
        </w:numPr>
        <w:spacing w:line="300" w:lineRule="exact"/>
        <w:rPr>
          <w:sz w:val="22"/>
        </w:rPr>
      </w:pPr>
      <w:r>
        <w:rPr>
          <w:sz w:val="22"/>
        </w:rPr>
        <w:t>On completion of the works, the public road shall be restored, and any damage made good to the satisfaction of Cork City Council. On default Cork City Council may execute any necessary works and recover the cost from the Applicant/Deposit.</w:t>
      </w:r>
    </w:p>
    <w:p w:rsidR="007577E6" w:rsidRPr="007577E6" w:rsidRDefault="007577E6" w:rsidP="007577E6">
      <w:pPr>
        <w:numPr>
          <w:ilvl w:val="0"/>
          <w:numId w:val="7"/>
        </w:numPr>
        <w:rPr>
          <w:sz w:val="22"/>
          <w:szCs w:val="22"/>
        </w:rPr>
      </w:pPr>
      <w:r w:rsidRPr="007577E6">
        <w:rPr>
          <w:sz w:val="22"/>
          <w:szCs w:val="22"/>
        </w:rPr>
        <w:t>The Applicant must provide evidence of Employer’s and Public Liability Insurance cover for limits of n</w:t>
      </w:r>
      <w:r>
        <w:rPr>
          <w:sz w:val="22"/>
          <w:szCs w:val="22"/>
        </w:rPr>
        <w:t>ot less than €13 million and €6</w:t>
      </w:r>
      <w:r w:rsidRPr="007577E6">
        <w:rPr>
          <w:sz w:val="22"/>
          <w:szCs w:val="22"/>
        </w:rPr>
        <w:t>.5 million respectively in respect of legal liability for bodily injury or third party property damage claims arising in connection with the activities, the subject of this application, for the duration of the licence period.</w:t>
      </w:r>
      <w:r>
        <w:rPr>
          <w:sz w:val="22"/>
          <w:szCs w:val="22"/>
        </w:rPr>
        <w:t xml:space="preserve"> </w:t>
      </w:r>
      <w:r w:rsidRPr="007577E6">
        <w:rPr>
          <w:sz w:val="22"/>
          <w:szCs w:val="22"/>
        </w:rPr>
        <w:t xml:space="preserve">These policies must be extended to indemnify Cork City Council. Cork City Council reserves the right to review this limit of indemnity for adequacy. The insurance policy shall be submitted for inspection </w:t>
      </w:r>
      <w:r w:rsidRPr="007577E6">
        <w:rPr>
          <w:sz w:val="22"/>
          <w:szCs w:val="22"/>
          <w:u w:val="single"/>
        </w:rPr>
        <w:t>before</w:t>
      </w:r>
      <w:r w:rsidRPr="007577E6">
        <w:rPr>
          <w:sz w:val="22"/>
          <w:szCs w:val="22"/>
        </w:rPr>
        <w:t xml:space="preserve"> the Licence will be issued. The licensee is required to maintain a valid policy for the duration of the licence period.</w:t>
      </w:r>
    </w:p>
    <w:p w:rsidR="00552EB7" w:rsidRDefault="00C67C83">
      <w:pPr>
        <w:numPr>
          <w:ilvl w:val="0"/>
          <w:numId w:val="7"/>
        </w:numPr>
        <w:tabs>
          <w:tab w:val="left" w:pos="-142"/>
        </w:tabs>
        <w:spacing w:line="300" w:lineRule="exact"/>
        <w:rPr>
          <w:sz w:val="22"/>
        </w:rPr>
      </w:pPr>
      <w:r>
        <w:rPr>
          <w:sz w:val="22"/>
        </w:rPr>
        <w:t>The Licence may be withdrawn by Cork City Council for breach of any of the conditions contained herein. Notice of withdrawal shall be sent to the Applicant. In that event the Applicant shall within the time specified in the notice, at his own expense, completely remove the hoarding / scaffolding with all its fittings. On default of such complete removal, Cork City Council shall be entitled to remove same at the expense of the Applicant.</w:t>
      </w:r>
    </w:p>
    <w:p w:rsidR="00552EB7" w:rsidRDefault="00552EB7">
      <w:pPr>
        <w:rPr>
          <w:sz w:val="22"/>
        </w:rPr>
      </w:pPr>
      <w:r>
        <w:rPr>
          <w:sz w:val="22"/>
        </w:rPr>
        <w:br w:type="page"/>
      </w:r>
    </w:p>
    <w:p w:rsidR="00C67C83" w:rsidRDefault="00C67C83" w:rsidP="00552EB7">
      <w:pPr>
        <w:tabs>
          <w:tab w:val="left" w:pos="-142"/>
        </w:tabs>
        <w:spacing w:line="300" w:lineRule="exact"/>
        <w:rPr>
          <w:sz w:val="22"/>
        </w:rPr>
      </w:pPr>
    </w:p>
    <w:p w:rsidR="00C40835" w:rsidRDefault="00C40835" w:rsidP="00C40835">
      <w:pPr>
        <w:tabs>
          <w:tab w:val="left" w:pos="-142"/>
        </w:tabs>
        <w:spacing w:line="300" w:lineRule="exact"/>
        <w:rPr>
          <w:sz w:val="22"/>
        </w:rPr>
      </w:pPr>
    </w:p>
    <w:p w:rsidR="00C67C83" w:rsidRDefault="00C67C83" w:rsidP="00C40835">
      <w:pPr>
        <w:numPr>
          <w:ilvl w:val="0"/>
          <w:numId w:val="7"/>
        </w:numPr>
        <w:tabs>
          <w:tab w:val="left" w:pos="-142"/>
        </w:tabs>
        <w:spacing w:line="300" w:lineRule="exact"/>
        <w:rPr>
          <w:sz w:val="22"/>
        </w:rPr>
      </w:pPr>
      <w:r>
        <w:rPr>
          <w:sz w:val="22"/>
        </w:rPr>
        <w:t>If a Hoarding /Scaffolding licence should be at any time be withdrawn by Cork City Council the applicant shall not be entitled to recover from Cork City Council any fee paid for such a licence, or any costs, damages or compensation whatever.</w:t>
      </w:r>
    </w:p>
    <w:p w:rsidR="00C67C83" w:rsidRDefault="00C67C83">
      <w:pPr>
        <w:numPr>
          <w:ilvl w:val="0"/>
          <w:numId w:val="7"/>
        </w:numPr>
        <w:tabs>
          <w:tab w:val="left" w:pos="-142"/>
        </w:tabs>
        <w:spacing w:line="300" w:lineRule="exact"/>
        <w:rPr>
          <w:sz w:val="22"/>
        </w:rPr>
      </w:pPr>
      <w:r>
        <w:rPr>
          <w:sz w:val="22"/>
        </w:rPr>
        <w:t>All expenses incidental to the Licence shall be paid by the Applicant.</w:t>
      </w:r>
    </w:p>
    <w:p w:rsidR="00C67C83" w:rsidRDefault="00C67C83">
      <w:pPr>
        <w:numPr>
          <w:ilvl w:val="0"/>
          <w:numId w:val="7"/>
        </w:numPr>
        <w:tabs>
          <w:tab w:val="left" w:pos="-142"/>
        </w:tabs>
        <w:spacing w:line="300" w:lineRule="exact"/>
        <w:rPr>
          <w:sz w:val="22"/>
        </w:rPr>
      </w:pPr>
      <w:r>
        <w:rPr>
          <w:sz w:val="22"/>
        </w:rPr>
        <w:t>Where a proposed Hoarding /Scaffolding impinges substantially on the public road or has a potential to restrict traffic flow, the Applicant may be requested to attend a weekly “Traffic Control Meeting” before the application can progress.</w:t>
      </w:r>
    </w:p>
    <w:p w:rsidR="006E65BF" w:rsidRDefault="006E65BF" w:rsidP="006E65BF">
      <w:pPr>
        <w:tabs>
          <w:tab w:val="left" w:pos="-142"/>
        </w:tabs>
        <w:spacing w:line="300" w:lineRule="exact"/>
        <w:rPr>
          <w:sz w:val="22"/>
        </w:rPr>
      </w:pPr>
    </w:p>
    <w:p w:rsidR="006E65BF" w:rsidRDefault="006E65BF" w:rsidP="006E65BF">
      <w:pPr>
        <w:tabs>
          <w:tab w:val="left" w:pos="-142"/>
        </w:tabs>
        <w:spacing w:line="300" w:lineRule="exact"/>
        <w:rPr>
          <w:sz w:val="22"/>
        </w:rPr>
      </w:pPr>
    </w:p>
    <w:p w:rsidR="00C67C83" w:rsidRDefault="00C67C83">
      <w:pPr>
        <w:tabs>
          <w:tab w:val="left" w:pos="-142"/>
        </w:tabs>
        <w:spacing w:line="300" w:lineRule="exact"/>
        <w:rPr>
          <w:sz w:val="22"/>
        </w:rPr>
      </w:pPr>
      <w:r>
        <w:rPr>
          <w:b/>
          <w:i/>
          <w:sz w:val="22"/>
        </w:rPr>
        <w:t xml:space="preserve"> </w:t>
      </w:r>
    </w:p>
    <w:p w:rsidR="00C67C83" w:rsidRPr="00C40835" w:rsidRDefault="00C67C83">
      <w:pPr>
        <w:rPr>
          <w:b/>
          <w:sz w:val="22"/>
          <w:szCs w:val="22"/>
        </w:rPr>
      </w:pPr>
      <w:r w:rsidRPr="00C40835">
        <w:rPr>
          <w:b/>
          <w:sz w:val="22"/>
          <w:szCs w:val="22"/>
        </w:rPr>
        <w:t>Note : Application for a licence must be submitted a minimum of  14 days prior to the proposed commencement of works.</w:t>
      </w:r>
    </w:p>
    <w:p w:rsidR="00C67C83" w:rsidRPr="00C40835" w:rsidRDefault="00C67C83">
      <w:pPr>
        <w:rPr>
          <w:sz w:val="22"/>
          <w:szCs w:val="22"/>
        </w:rPr>
      </w:pPr>
    </w:p>
    <w:p w:rsidR="00C67C83" w:rsidRPr="00C40835" w:rsidRDefault="00C67C83">
      <w:pPr>
        <w:pStyle w:val="Heading8"/>
        <w:rPr>
          <w:sz w:val="22"/>
          <w:szCs w:val="22"/>
        </w:rPr>
      </w:pPr>
      <w:r w:rsidRPr="00C40835">
        <w:rPr>
          <w:sz w:val="22"/>
          <w:szCs w:val="22"/>
        </w:rPr>
        <w:t>Note 1: Work Method Statement / Traffic Management Plan</w:t>
      </w:r>
    </w:p>
    <w:p w:rsidR="00C67C83" w:rsidRPr="00C40835" w:rsidRDefault="00C67C83">
      <w:pPr>
        <w:rPr>
          <w:sz w:val="22"/>
          <w:szCs w:val="22"/>
        </w:rPr>
      </w:pPr>
    </w:p>
    <w:p w:rsidR="00C67C83" w:rsidRPr="00C40835" w:rsidRDefault="00C67C83">
      <w:pPr>
        <w:pStyle w:val="BodyText3"/>
        <w:rPr>
          <w:szCs w:val="22"/>
        </w:rPr>
      </w:pPr>
      <w:r w:rsidRPr="00C40835">
        <w:rPr>
          <w:szCs w:val="22"/>
        </w:rPr>
        <w:t>Where it is proposed to locate a Hoarding/Scaffolding on a public road a Work Method Statement / Traffic Management Plan, which includes the following, must be submitted:</w:t>
      </w:r>
    </w:p>
    <w:p w:rsidR="00C67C83" w:rsidRPr="00C40835" w:rsidRDefault="00C67C83">
      <w:pPr>
        <w:numPr>
          <w:ilvl w:val="0"/>
          <w:numId w:val="6"/>
        </w:numPr>
        <w:rPr>
          <w:sz w:val="22"/>
          <w:szCs w:val="22"/>
        </w:rPr>
      </w:pPr>
      <w:r w:rsidRPr="00C40835">
        <w:rPr>
          <w:sz w:val="22"/>
          <w:szCs w:val="22"/>
        </w:rPr>
        <w:t>Proposed arrangements to ensure minimum impact on traffic flow.</w:t>
      </w:r>
    </w:p>
    <w:p w:rsidR="00C67C83" w:rsidRPr="00C40835" w:rsidRDefault="00C67C83">
      <w:pPr>
        <w:numPr>
          <w:ilvl w:val="0"/>
          <w:numId w:val="4"/>
        </w:numPr>
        <w:rPr>
          <w:sz w:val="22"/>
          <w:szCs w:val="22"/>
        </w:rPr>
      </w:pPr>
      <w:r w:rsidRPr="00C40835">
        <w:rPr>
          <w:sz w:val="22"/>
          <w:szCs w:val="22"/>
        </w:rPr>
        <w:t>Arrangements for site deliveries, including time of day restrictions, vehicle queuing arrangements etc.</w:t>
      </w:r>
    </w:p>
    <w:p w:rsidR="00C67C83" w:rsidRPr="00C40835" w:rsidRDefault="00C67C83">
      <w:pPr>
        <w:numPr>
          <w:ilvl w:val="0"/>
          <w:numId w:val="5"/>
        </w:numPr>
        <w:rPr>
          <w:sz w:val="22"/>
          <w:szCs w:val="22"/>
        </w:rPr>
      </w:pPr>
      <w:r w:rsidRPr="00C40835">
        <w:rPr>
          <w:sz w:val="22"/>
          <w:szCs w:val="22"/>
        </w:rPr>
        <w:t>Provision for storage of materials etc.</w:t>
      </w:r>
    </w:p>
    <w:p w:rsidR="00C67C83" w:rsidRPr="00C40835" w:rsidRDefault="00C67C83">
      <w:pPr>
        <w:pStyle w:val="Heading8"/>
        <w:rPr>
          <w:sz w:val="22"/>
          <w:szCs w:val="22"/>
        </w:rPr>
      </w:pPr>
    </w:p>
    <w:p w:rsidR="00C67C83" w:rsidRPr="00C40835" w:rsidRDefault="00C67C83">
      <w:pPr>
        <w:pStyle w:val="Heading8"/>
        <w:rPr>
          <w:sz w:val="22"/>
          <w:szCs w:val="22"/>
        </w:rPr>
      </w:pPr>
      <w:r w:rsidRPr="00C40835">
        <w:rPr>
          <w:sz w:val="22"/>
          <w:szCs w:val="22"/>
        </w:rPr>
        <w:t>Note 2: Pedestrian Management Plan</w:t>
      </w:r>
    </w:p>
    <w:p w:rsidR="00C67C83" w:rsidRPr="00C40835" w:rsidRDefault="00C67C83">
      <w:pPr>
        <w:rPr>
          <w:sz w:val="22"/>
          <w:szCs w:val="22"/>
        </w:rPr>
      </w:pPr>
    </w:p>
    <w:p w:rsidR="00C67C83" w:rsidRPr="00C40835" w:rsidRDefault="00C67C83">
      <w:pPr>
        <w:pStyle w:val="BodyText3"/>
        <w:rPr>
          <w:szCs w:val="22"/>
        </w:rPr>
      </w:pPr>
      <w:r w:rsidRPr="00C40835">
        <w:rPr>
          <w:szCs w:val="22"/>
        </w:rPr>
        <w:t>Where it is proposed to place a Hoarding/ Scaffolding on a public road which will interfere with pedestrian movement a Pedestrian Management Plan, which includes the following, must be submitted:</w:t>
      </w:r>
    </w:p>
    <w:p w:rsidR="00C67C83" w:rsidRPr="00C40835" w:rsidRDefault="00C67C83">
      <w:pPr>
        <w:numPr>
          <w:ilvl w:val="0"/>
          <w:numId w:val="11"/>
        </w:numPr>
        <w:rPr>
          <w:sz w:val="22"/>
          <w:szCs w:val="22"/>
        </w:rPr>
      </w:pPr>
      <w:r w:rsidRPr="00C40835">
        <w:rPr>
          <w:sz w:val="22"/>
          <w:szCs w:val="22"/>
        </w:rPr>
        <w:t>Arrangements for Pedestrian Diversions including proposals for temporary footpath</w:t>
      </w:r>
      <w:r w:rsidR="006E65BF" w:rsidRPr="00C40835">
        <w:rPr>
          <w:sz w:val="22"/>
          <w:szCs w:val="22"/>
        </w:rPr>
        <w:t>s, ramps, signage, fencing etc.</w:t>
      </w:r>
    </w:p>
    <w:p w:rsidR="006E65BF" w:rsidRPr="00C40835" w:rsidRDefault="006E65BF" w:rsidP="006E65BF">
      <w:pPr>
        <w:rPr>
          <w:sz w:val="22"/>
          <w:szCs w:val="22"/>
        </w:rPr>
      </w:pPr>
    </w:p>
    <w:p w:rsidR="00C67C83" w:rsidRPr="00C40835" w:rsidRDefault="00C67C83">
      <w:pPr>
        <w:pStyle w:val="Heading8"/>
        <w:rPr>
          <w:sz w:val="22"/>
          <w:szCs w:val="22"/>
        </w:rPr>
      </w:pPr>
      <w:r w:rsidRPr="00C40835">
        <w:rPr>
          <w:sz w:val="22"/>
          <w:szCs w:val="22"/>
        </w:rPr>
        <w:t>Note 3: Insurance Requirements</w:t>
      </w:r>
    </w:p>
    <w:p w:rsidR="007577E6" w:rsidRPr="00C40835" w:rsidRDefault="007577E6" w:rsidP="007577E6">
      <w:pPr>
        <w:rPr>
          <w:sz w:val="22"/>
          <w:szCs w:val="22"/>
        </w:rPr>
      </w:pPr>
    </w:p>
    <w:p w:rsidR="007577E6" w:rsidRPr="00C40835" w:rsidRDefault="00C67C83" w:rsidP="007577E6">
      <w:pPr>
        <w:rPr>
          <w:sz w:val="22"/>
          <w:szCs w:val="22"/>
        </w:rPr>
      </w:pPr>
      <w:r w:rsidRPr="00C40835">
        <w:rPr>
          <w:sz w:val="22"/>
          <w:szCs w:val="22"/>
        </w:rPr>
        <w:t xml:space="preserve">The Licensee </w:t>
      </w:r>
      <w:r w:rsidR="007577E6" w:rsidRPr="00C40835">
        <w:rPr>
          <w:sz w:val="22"/>
          <w:szCs w:val="22"/>
        </w:rPr>
        <w:t xml:space="preserve">must provide evidence of Employer’s and Public Liability Insurance cover for limits of not less than €13 million and €6.5 million respectively in respect of legal liability for bodily injury or third party property damage claims arising in connection with the activities, the subject of this application, for the duration of the licence period. These policies must be extended to indemnify Cork City Council. Cork City Council reserves the right to review this limit of indemnity for adequacy. The insurance policy shall be submitted for inspection </w:t>
      </w:r>
      <w:r w:rsidR="007577E6" w:rsidRPr="00C40835">
        <w:rPr>
          <w:sz w:val="22"/>
          <w:szCs w:val="22"/>
          <w:u w:val="single"/>
        </w:rPr>
        <w:t>before</w:t>
      </w:r>
      <w:r w:rsidR="007577E6" w:rsidRPr="00C40835">
        <w:rPr>
          <w:sz w:val="22"/>
          <w:szCs w:val="22"/>
        </w:rPr>
        <w:t xml:space="preserve"> the Licence will be issued. The licensee is required to maintain a valid policy for the duration of the licence period.</w:t>
      </w:r>
    </w:p>
    <w:p w:rsidR="006E65BF" w:rsidRPr="00C40835" w:rsidRDefault="006E65BF" w:rsidP="007577E6">
      <w:pPr>
        <w:rPr>
          <w:sz w:val="22"/>
          <w:szCs w:val="22"/>
        </w:rPr>
      </w:pPr>
    </w:p>
    <w:p w:rsidR="00C67C83" w:rsidRPr="00C40835" w:rsidRDefault="00C67C83">
      <w:pPr>
        <w:pStyle w:val="Heading8"/>
        <w:rPr>
          <w:sz w:val="22"/>
          <w:szCs w:val="22"/>
        </w:rPr>
      </w:pPr>
      <w:r w:rsidRPr="00C40835">
        <w:rPr>
          <w:sz w:val="22"/>
          <w:szCs w:val="22"/>
        </w:rPr>
        <w:t>Note 4: Application Fee</w:t>
      </w:r>
    </w:p>
    <w:p w:rsidR="00C67C83" w:rsidRPr="00C40835" w:rsidRDefault="00C67C83">
      <w:pPr>
        <w:rPr>
          <w:sz w:val="22"/>
          <w:szCs w:val="22"/>
        </w:rPr>
      </w:pPr>
    </w:p>
    <w:p w:rsidR="00C67C83" w:rsidRPr="00C40835" w:rsidRDefault="00C67C83">
      <w:pPr>
        <w:rPr>
          <w:sz w:val="22"/>
          <w:szCs w:val="22"/>
        </w:rPr>
      </w:pPr>
      <w:r w:rsidRPr="00C40835">
        <w:rPr>
          <w:sz w:val="22"/>
          <w:szCs w:val="22"/>
        </w:rPr>
        <w:t>A non refundable Application Fee of € 1</w:t>
      </w:r>
      <w:r w:rsidR="00D22F64">
        <w:rPr>
          <w:sz w:val="22"/>
          <w:szCs w:val="22"/>
        </w:rPr>
        <w:t>5</w:t>
      </w:r>
      <w:r w:rsidRPr="00C40835">
        <w:rPr>
          <w:sz w:val="22"/>
          <w:szCs w:val="22"/>
        </w:rPr>
        <w:t>0 must accompany each application.</w:t>
      </w:r>
    </w:p>
    <w:p w:rsidR="006E65BF" w:rsidRPr="00C40835" w:rsidRDefault="006E65BF">
      <w:pPr>
        <w:rPr>
          <w:sz w:val="22"/>
          <w:szCs w:val="22"/>
        </w:rPr>
      </w:pPr>
    </w:p>
    <w:p w:rsidR="006E65BF" w:rsidRPr="00C40835" w:rsidRDefault="006E65BF" w:rsidP="006E65BF">
      <w:pPr>
        <w:pStyle w:val="Heading8"/>
        <w:rPr>
          <w:sz w:val="22"/>
          <w:szCs w:val="22"/>
        </w:rPr>
      </w:pPr>
      <w:r w:rsidRPr="00C40835">
        <w:rPr>
          <w:sz w:val="22"/>
          <w:szCs w:val="22"/>
        </w:rPr>
        <w:t>Note 5: Charges</w:t>
      </w:r>
    </w:p>
    <w:p w:rsidR="006E65BF" w:rsidRPr="00C40835" w:rsidRDefault="006E65BF" w:rsidP="006E65BF">
      <w:pPr>
        <w:rPr>
          <w:sz w:val="22"/>
          <w:szCs w:val="22"/>
        </w:rPr>
      </w:pPr>
    </w:p>
    <w:p w:rsidR="006E65BF" w:rsidRPr="006E65BF" w:rsidRDefault="006E65BF" w:rsidP="006E65BF">
      <w:r w:rsidRPr="00C40835">
        <w:rPr>
          <w:sz w:val="22"/>
          <w:szCs w:val="22"/>
        </w:rPr>
        <w:t>See Appendix VII of the “Directions</w:t>
      </w:r>
      <w:r>
        <w:t xml:space="preserve"> for the Management and Control of </w:t>
      </w:r>
      <w:proofErr w:type="spellStart"/>
      <w:r>
        <w:t>Roadworks</w:t>
      </w:r>
      <w:proofErr w:type="spellEnd"/>
      <w:r>
        <w:t xml:space="preserve"> in </w:t>
      </w:r>
      <w:smartTag w:uri="urn:schemas-microsoft-com:office:smarttags" w:element="place">
        <w:smartTag w:uri="urn:schemas-microsoft-com:office:smarttags" w:element="PlaceName">
          <w:r>
            <w:t>Cork</w:t>
          </w:r>
        </w:smartTag>
        <w:r>
          <w:t xml:space="preserve"> </w:t>
        </w:r>
        <w:smartTag w:uri="urn:schemas-microsoft-com:office:smarttags" w:element="PlaceType">
          <w:r>
            <w:t>City</w:t>
          </w:r>
        </w:smartTag>
      </w:smartTag>
      <w:r>
        <w:t>” for current applicable charges.</w:t>
      </w:r>
    </w:p>
    <w:p w:rsidR="002C6DED" w:rsidRDefault="002C6DED" w:rsidP="00D10BF2">
      <w:pPr>
        <w:pStyle w:val="Heading7"/>
      </w:pPr>
    </w:p>
    <w:p w:rsidR="002D1453" w:rsidRDefault="002D1453" w:rsidP="002D1453">
      <w:pPr>
        <w:pStyle w:val="NormalWeb"/>
        <w:shd w:val="clear" w:color="auto" w:fill="FFFFFF"/>
        <w:spacing w:line="348" w:lineRule="atLeast"/>
        <w:rPr>
          <w:rFonts w:ascii="Arial" w:hAnsi="Arial" w:cs="Arial"/>
          <w:i/>
          <w:iCs/>
          <w:color w:val="333333"/>
        </w:rPr>
      </w:pPr>
      <w:r>
        <w:rPr>
          <w:rFonts w:ascii="Arial" w:hAnsi="Arial" w:cs="Arial"/>
          <w:i/>
          <w:iCs/>
          <w:color w:val="333333"/>
        </w:rPr>
        <w:t xml:space="preserve">“Cork City Council is committed to fulfilling its obligations imposed by the Data Protection Acts 1988 to 2018 and the GDPR. Our privacy statement and data protection policy is available at </w:t>
      </w:r>
      <w:hyperlink r:id="rId8" w:history="1">
        <w:r>
          <w:rPr>
            <w:rStyle w:val="Hyperlink"/>
            <w:rFonts w:ascii="Arial" w:hAnsi="Arial" w:cs="Arial"/>
            <w:i/>
            <w:iCs/>
          </w:rPr>
          <w:t>http://www.corkcity.ie/services/corporateandexternalaffairs/data%20protection/</w:t>
        </w:r>
      </w:hyperlink>
      <w:r>
        <w:rPr>
          <w:rFonts w:ascii="Arial" w:hAnsi="Arial" w:cs="Arial"/>
          <w:i/>
          <w:iCs/>
          <w:color w:val="333333"/>
        </w:rPr>
        <w:t>.</w:t>
      </w:r>
    </w:p>
    <w:p w:rsidR="002D1453" w:rsidRDefault="002D1453" w:rsidP="002D1453">
      <w:pPr>
        <w:pStyle w:val="NormalWeb"/>
        <w:shd w:val="clear" w:color="auto" w:fill="FFFFFF"/>
        <w:spacing w:line="348" w:lineRule="atLeast"/>
        <w:rPr>
          <w:rFonts w:ascii="Arial" w:hAnsi="Arial" w:cs="Arial"/>
          <w:i/>
          <w:iCs/>
          <w:color w:val="333333"/>
        </w:rPr>
      </w:pPr>
      <w:r>
        <w:rPr>
          <w:rFonts w:ascii="Arial" w:hAnsi="Arial" w:cs="Arial"/>
          <w:i/>
          <w:iCs/>
          <w:color w:val="333333"/>
        </w:rPr>
        <w:t>We request that you read these as they contain important information about how we process personal data that is supplied to us.”</w:t>
      </w:r>
    </w:p>
    <w:p w:rsidR="002C6DED" w:rsidRDefault="002C6DED" w:rsidP="00D10BF2">
      <w:pPr>
        <w:pStyle w:val="Heading7"/>
      </w:pPr>
    </w:p>
    <w:p w:rsidR="002C6DED" w:rsidRPr="00552EB7" w:rsidRDefault="00552EB7" w:rsidP="00D10BF2">
      <w:pPr>
        <w:pStyle w:val="Heading7"/>
        <w:rPr>
          <w:vanish/>
          <w:specVanish/>
        </w:rPr>
      </w:pPr>
      <w:r>
        <w:t xml:space="preserve"> </w:t>
      </w:r>
    </w:p>
    <w:p w:rsidR="002C6DED" w:rsidRDefault="00552EB7" w:rsidP="002C6DED">
      <w:r>
        <w:t xml:space="preserve">  </w:t>
      </w:r>
    </w:p>
    <w:p w:rsidR="00552EB7" w:rsidRDefault="00552EB7">
      <w:r>
        <w:br w:type="page"/>
      </w:r>
    </w:p>
    <w:p w:rsidR="00552EB7" w:rsidRPr="00552EB7" w:rsidRDefault="00552EB7" w:rsidP="002C6DED">
      <w:pPr>
        <w:rPr>
          <w:vanish/>
          <w:specVanish/>
        </w:rPr>
      </w:pPr>
    </w:p>
    <w:p w:rsidR="00552EB7" w:rsidRDefault="00552EB7" w:rsidP="00D10BF2">
      <w:pPr>
        <w:pStyle w:val="Heading7"/>
      </w:pPr>
      <w:r>
        <w:t xml:space="preserve"> </w:t>
      </w:r>
    </w:p>
    <w:p w:rsidR="00D10BF2" w:rsidRDefault="00D10BF2" w:rsidP="00D10BF2">
      <w:pPr>
        <w:pStyle w:val="Heading7"/>
      </w:pPr>
      <w:r>
        <w:t>DIMENSIONED PLAN SKETCH</w:t>
      </w:r>
    </w:p>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D10BF2" w:rsidRDefault="00D10BF2" w:rsidP="00D10BF2"/>
    <w:p w:rsidR="002C6DED" w:rsidRDefault="002C6DED" w:rsidP="00D10BF2"/>
    <w:p w:rsidR="002C6DED" w:rsidRDefault="002C6DED" w:rsidP="00D10BF2"/>
    <w:p w:rsidR="002C6DED" w:rsidRDefault="002C6DED" w:rsidP="00D10BF2"/>
    <w:p w:rsidR="00D10BF2" w:rsidRDefault="00D10BF2" w:rsidP="00D10BF2"/>
    <w:p w:rsidR="00D10BF2" w:rsidRDefault="00D10BF2" w:rsidP="00D10BF2"/>
    <w:p w:rsidR="00D10BF2" w:rsidRDefault="00D10BF2" w:rsidP="00D10BF2"/>
    <w:p w:rsidR="002C6DED" w:rsidRDefault="002C6DED" w:rsidP="00D10BF2">
      <w:pPr>
        <w:tabs>
          <w:tab w:val="left" w:pos="4111"/>
        </w:tabs>
        <w:rPr>
          <w:b/>
          <w:i/>
          <w:sz w:val="18"/>
          <w:u w:val="single"/>
        </w:rPr>
      </w:pPr>
    </w:p>
    <w:p w:rsidR="002C6DED" w:rsidRDefault="002C6DED" w:rsidP="00D10BF2">
      <w:pPr>
        <w:tabs>
          <w:tab w:val="left" w:pos="4111"/>
        </w:tabs>
        <w:rPr>
          <w:b/>
          <w:i/>
          <w:sz w:val="18"/>
          <w:u w:val="single"/>
        </w:rPr>
      </w:pPr>
    </w:p>
    <w:p w:rsidR="002C6DED" w:rsidRDefault="002C6DED" w:rsidP="00D10BF2">
      <w:pPr>
        <w:tabs>
          <w:tab w:val="left" w:pos="4111"/>
        </w:tabs>
        <w:rPr>
          <w:b/>
          <w:i/>
          <w:sz w:val="18"/>
          <w:u w:val="single"/>
        </w:rPr>
      </w:pPr>
    </w:p>
    <w:p w:rsidR="002C6DED" w:rsidRDefault="002C6DED" w:rsidP="00D10BF2">
      <w:pPr>
        <w:tabs>
          <w:tab w:val="left" w:pos="4111"/>
        </w:tabs>
        <w:rPr>
          <w:b/>
          <w:i/>
          <w:sz w:val="18"/>
          <w:u w:val="single"/>
        </w:rPr>
      </w:pPr>
    </w:p>
    <w:p w:rsidR="00D10BF2" w:rsidRDefault="00D10BF2" w:rsidP="00D10BF2">
      <w:pPr>
        <w:tabs>
          <w:tab w:val="left" w:pos="4111"/>
        </w:tabs>
        <w:rPr>
          <w:b/>
          <w:i/>
          <w:sz w:val="18"/>
          <w:u w:val="single"/>
        </w:rPr>
      </w:pPr>
      <w:r>
        <w:rPr>
          <w:b/>
          <w:i/>
          <w:sz w:val="18"/>
          <w:u w:val="single"/>
        </w:rPr>
        <w:t>For official use only</w:t>
      </w:r>
    </w:p>
    <w:p w:rsidR="00D10BF2" w:rsidRDefault="00D10BF2" w:rsidP="00D10BF2">
      <w:pPr>
        <w:tabs>
          <w:tab w:val="left" w:pos="4111"/>
        </w:tabs>
        <w:spacing w:line="120" w:lineRule="exact"/>
        <w:rPr>
          <w:b/>
          <w:i/>
          <w:sz w:val="16"/>
          <w:u w:val="single"/>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tblPr>
      <w:tblGrid>
        <w:gridCol w:w="2660"/>
        <w:gridCol w:w="2551"/>
        <w:gridCol w:w="2835"/>
        <w:gridCol w:w="2552"/>
      </w:tblGrid>
      <w:tr w:rsidR="00D10BF2">
        <w:trPr>
          <w:trHeight w:hRule="exact" w:val="220"/>
        </w:trPr>
        <w:tc>
          <w:tcPr>
            <w:tcW w:w="2660" w:type="dxa"/>
            <w:tcBorders>
              <w:top w:val="single" w:sz="4" w:space="0" w:color="auto"/>
              <w:left w:val="single" w:sz="4" w:space="0" w:color="auto"/>
              <w:bottom w:val="nil"/>
              <w:right w:val="nil"/>
            </w:tcBorders>
          </w:tcPr>
          <w:p w:rsidR="00D10BF2" w:rsidRDefault="00D10BF2" w:rsidP="00D11A82">
            <w:pPr>
              <w:tabs>
                <w:tab w:val="left" w:pos="4111"/>
              </w:tabs>
              <w:rPr>
                <w:b/>
                <w:sz w:val="18"/>
              </w:rPr>
            </w:pPr>
            <w:r>
              <w:rPr>
                <w:b/>
                <w:sz w:val="18"/>
              </w:rPr>
              <w:t>Application Fee:</w:t>
            </w:r>
          </w:p>
        </w:tc>
        <w:tc>
          <w:tcPr>
            <w:tcW w:w="2551" w:type="dxa"/>
            <w:tcBorders>
              <w:top w:val="single" w:sz="4" w:space="0" w:color="auto"/>
              <w:left w:val="single" w:sz="4" w:space="0" w:color="auto"/>
              <w:bottom w:val="nil"/>
              <w:right w:val="single" w:sz="4" w:space="0" w:color="auto"/>
            </w:tcBorders>
          </w:tcPr>
          <w:p w:rsidR="00D10BF2" w:rsidRDefault="00D10BF2" w:rsidP="00D22F64">
            <w:pPr>
              <w:tabs>
                <w:tab w:val="left" w:pos="4111"/>
              </w:tabs>
              <w:rPr>
                <w:sz w:val="16"/>
              </w:rPr>
            </w:pPr>
            <w:r>
              <w:rPr>
                <w:b/>
                <w:sz w:val="18"/>
              </w:rPr>
              <w:t xml:space="preserve">    € 1</w:t>
            </w:r>
            <w:r w:rsidR="00D22F64">
              <w:rPr>
                <w:b/>
                <w:sz w:val="18"/>
              </w:rPr>
              <w:t>5</w:t>
            </w:r>
            <w:r>
              <w:rPr>
                <w:b/>
                <w:sz w:val="18"/>
              </w:rPr>
              <w:t>0</w:t>
            </w:r>
          </w:p>
        </w:tc>
        <w:tc>
          <w:tcPr>
            <w:tcW w:w="2835" w:type="dxa"/>
            <w:tcBorders>
              <w:top w:val="single" w:sz="4" w:space="0" w:color="auto"/>
              <w:left w:val="nil"/>
              <w:bottom w:val="nil"/>
              <w:right w:val="single" w:sz="4" w:space="0" w:color="auto"/>
            </w:tcBorders>
          </w:tcPr>
          <w:p w:rsidR="00D10BF2" w:rsidRDefault="00D10BF2" w:rsidP="00D11A82">
            <w:pPr>
              <w:tabs>
                <w:tab w:val="left" w:pos="4111"/>
              </w:tabs>
              <w:rPr>
                <w:b/>
                <w:sz w:val="18"/>
              </w:rPr>
            </w:pPr>
            <w:r>
              <w:rPr>
                <w:b/>
                <w:sz w:val="18"/>
              </w:rPr>
              <w:t>Hoarding Charge:</w:t>
            </w:r>
          </w:p>
        </w:tc>
        <w:tc>
          <w:tcPr>
            <w:tcW w:w="2552" w:type="dxa"/>
            <w:tcBorders>
              <w:top w:val="single" w:sz="4" w:space="0" w:color="auto"/>
              <w:left w:val="nil"/>
              <w:bottom w:val="nil"/>
              <w:right w:val="single" w:sz="4" w:space="0" w:color="auto"/>
            </w:tcBorders>
          </w:tcPr>
          <w:p w:rsidR="00D10BF2" w:rsidRDefault="00D10BF2" w:rsidP="00D11A82">
            <w:pPr>
              <w:tabs>
                <w:tab w:val="left" w:pos="4111"/>
              </w:tabs>
              <w:rPr>
                <w:sz w:val="16"/>
              </w:rPr>
            </w:pPr>
            <w:r>
              <w:rPr>
                <w:b/>
                <w:sz w:val="18"/>
              </w:rPr>
              <w:t>€</w:t>
            </w:r>
          </w:p>
        </w:tc>
      </w:tr>
      <w:tr w:rsidR="00D10BF2">
        <w:trPr>
          <w:cantSplit/>
          <w:trHeight w:hRule="exact" w:val="220"/>
        </w:trPr>
        <w:tc>
          <w:tcPr>
            <w:tcW w:w="2660" w:type="dxa"/>
            <w:tcBorders>
              <w:top w:val="single" w:sz="4" w:space="0" w:color="auto"/>
              <w:left w:val="single" w:sz="4" w:space="0" w:color="auto"/>
              <w:bottom w:val="single" w:sz="4" w:space="0" w:color="auto"/>
              <w:right w:val="nil"/>
            </w:tcBorders>
          </w:tcPr>
          <w:p w:rsidR="00D10BF2" w:rsidRDefault="00D10BF2" w:rsidP="00D11A82">
            <w:pPr>
              <w:tabs>
                <w:tab w:val="left" w:pos="4111"/>
              </w:tabs>
              <w:rPr>
                <w:b/>
                <w:sz w:val="18"/>
              </w:rPr>
            </w:pPr>
            <w:r>
              <w:rPr>
                <w:b/>
                <w:sz w:val="18"/>
              </w:rPr>
              <w:t>Receipt Number:</w:t>
            </w:r>
          </w:p>
        </w:tc>
        <w:tc>
          <w:tcPr>
            <w:tcW w:w="2551" w:type="dxa"/>
            <w:tcBorders>
              <w:top w:val="single" w:sz="4" w:space="0" w:color="auto"/>
              <w:left w:val="single" w:sz="4" w:space="0" w:color="auto"/>
              <w:bottom w:val="single" w:sz="4" w:space="0" w:color="auto"/>
              <w:right w:val="single" w:sz="4" w:space="0" w:color="auto"/>
            </w:tcBorders>
          </w:tcPr>
          <w:p w:rsidR="00D10BF2" w:rsidRDefault="00D10BF2" w:rsidP="00D11A82">
            <w:pPr>
              <w:tabs>
                <w:tab w:val="left" w:pos="4111"/>
              </w:tabs>
              <w:rPr>
                <w:sz w:val="16"/>
              </w:rPr>
            </w:pPr>
          </w:p>
        </w:tc>
        <w:tc>
          <w:tcPr>
            <w:tcW w:w="2835" w:type="dxa"/>
            <w:tcBorders>
              <w:top w:val="single" w:sz="4" w:space="0" w:color="auto"/>
              <w:left w:val="nil"/>
              <w:bottom w:val="nil"/>
              <w:right w:val="single" w:sz="4" w:space="0" w:color="auto"/>
            </w:tcBorders>
          </w:tcPr>
          <w:p w:rsidR="00D10BF2" w:rsidRDefault="00D10BF2" w:rsidP="00D11A82">
            <w:pPr>
              <w:tabs>
                <w:tab w:val="left" w:pos="4111"/>
              </w:tabs>
              <w:rPr>
                <w:b/>
                <w:sz w:val="18"/>
              </w:rPr>
            </w:pPr>
            <w:r>
              <w:rPr>
                <w:b/>
                <w:sz w:val="18"/>
              </w:rPr>
              <w:t>Scaffolding Charge:</w:t>
            </w:r>
          </w:p>
        </w:tc>
        <w:tc>
          <w:tcPr>
            <w:tcW w:w="2552" w:type="dxa"/>
            <w:tcBorders>
              <w:top w:val="single" w:sz="4" w:space="0" w:color="auto"/>
              <w:left w:val="nil"/>
              <w:bottom w:val="nil"/>
              <w:right w:val="single" w:sz="4" w:space="0" w:color="auto"/>
            </w:tcBorders>
          </w:tcPr>
          <w:p w:rsidR="00D10BF2" w:rsidRDefault="00D10BF2" w:rsidP="00D11A82">
            <w:pPr>
              <w:tabs>
                <w:tab w:val="left" w:pos="4111"/>
              </w:tabs>
              <w:rPr>
                <w:b/>
                <w:i/>
                <w:sz w:val="16"/>
                <w:u w:val="single"/>
              </w:rPr>
            </w:pPr>
            <w:r>
              <w:rPr>
                <w:b/>
                <w:sz w:val="18"/>
              </w:rPr>
              <w:t>€</w:t>
            </w:r>
          </w:p>
        </w:tc>
      </w:tr>
      <w:tr w:rsidR="00D10BF2">
        <w:trPr>
          <w:cantSplit/>
          <w:trHeight w:hRule="exact" w:val="220"/>
        </w:trPr>
        <w:tc>
          <w:tcPr>
            <w:tcW w:w="2660" w:type="dxa"/>
            <w:tcBorders>
              <w:top w:val="nil"/>
              <w:left w:val="single" w:sz="4" w:space="0" w:color="auto"/>
              <w:bottom w:val="nil"/>
              <w:right w:val="nil"/>
            </w:tcBorders>
          </w:tcPr>
          <w:p w:rsidR="00D10BF2" w:rsidRDefault="00D10BF2" w:rsidP="00D11A82">
            <w:pPr>
              <w:tabs>
                <w:tab w:val="left" w:pos="4111"/>
              </w:tabs>
              <w:rPr>
                <w:b/>
                <w:sz w:val="18"/>
              </w:rPr>
            </w:pPr>
            <w:r>
              <w:rPr>
                <w:b/>
                <w:sz w:val="18"/>
              </w:rPr>
              <w:t>Road Impact Number:</w:t>
            </w:r>
          </w:p>
        </w:tc>
        <w:tc>
          <w:tcPr>
            <w:tcW w:w="2551" w:type="dxa"/>
            <w:tcBorders>
              <w:top w:val="nil"/>
              <w:left w:val="single" w:sz="4" w:space="0" w:color="auto"/>
              <w:bottom w:val="nil"/>
              <w:right w:val="single" w:sz="4" w:space="0" w:color="auto"/>
            </w:tcBorders>
          </w:tcPr>
          <w:p w:rsidR="00D10BF2" w:rsidRDefault="00D10BF2" w:rsidP="00D11A82">
            <w:pPr>
              <w:tabs>
                <w:tab w:val="left" w:pos="4111"/>
              </w:tabs>
              <w:rPr>
                <w:sz w:val="16"/>
              </w:rPr>
            </w:pPr>
          </w:p>
        </w:tc>
        <w:tc>
          <w:tcPr>
            <w:tcW w:w="2835" w:type="dxa"/>
            <w:tcBorders>
              <w:top w:val="single" w:sz="4" w:space="0" w:color="auto"/>
              <w:left w:val="nil"/>
              <w:bottom w:val="nil"/>
              <w:right w:val="single" w:sz="4" w:space="0" w:color="auto"/>
            </w:tcBorders>
          </w:tcPr>
          <w:p w:rsidR="00D10BF2" w:rsidRDefault="00D10BF2" w:rsidP="00D11A82">
            <w:pPr>
              <w:tabs>
                <w:tab w:val="left" w:pos="4111"/>
              </w:tabs>
              <w:rPr>
                <w:b/>
                <w:sz w:val="18"/>
              </w:rPr>
            </w:pPr>
            <w:r>
              <w:rPr>
                <w:b/>
                <w:sz w:val="18"/>
              </w:rPr>
              <w:t>Parking Charge:</w:t>
            </w:r>
          </w:p>
        </w:tc>
        <w:tc>
          <w:tcPr>
            <w:tcW w:w="2552" w:type="dxa"/>
            <w:tcBorders>
              <w:top w:val="single" w:sz="4" w:space="0" w:color="auto"/>
              <w:left w:val="nil"/>
              <w:bottom w:val="nil"/>
              <w:right w:val="single" w:sz="4" w:space="0" w:color="auto"/>
            </w:tcBorders>
          </w:tcPr>
          <w:p w:rsidR="00D10BF2" w:rsidRDefault="00D10BF2" w:rsidP="00D11A82">
            <w:pPr>
              <w:tabs>
                <w:tab w:val="left" w:pos="4111"/>
              </w:tabs>
              <w:rPr>
                <w:b/>
                <w:i/>
                <w:sz w:val="16"/>
                <w:u w:val="single"/>
              </w:rPr>
            </w:pPr>
            <w:r>
              <w:rPr>
                <w:b/>
                <w:sz w:val="18"/>
              </w:rPr>
              <w:t>€</w:t>
            </w:r>
          </w:p>
        </w:tc>
      </w:tr>
      <w:tr w:rsidR="00D10BF2">
        <w:trPr>
          <w:cantSplit/>
          <w:trHeight w:hRule="exact" w:val="220"/>
        </w:trPr>
        <w:tc>
          <w:tcPr>
            <w:tcW w:w="2660" w:type="dxa"/>
            <w:tcBorders>
              <w:top w:val="single" w:sz="4" w:space="0" w:color="auto"/>
              <w:left w:val="single" w:sz="4" w:space="0" w:color="auto"/>
              <w:bottom w:val="single" w:sz="4" w:space="0" w:color="auto"/>
              <w:right w:val="nil"/>
            </w:tcBorders>
          </w:tcPr>
          <w:p w:rsidR="00D10BF2" w:rsidRDefault="00D10BF2" w:rsidP="00D11A82">
            <w:pPr>
              <w:tabs>
                <w:tab w:val="left" w:pos="4111"/>
              </w:tabs>
              <w:rPr>
                <w:b/>
                <w:sz w:val="18"/>
              </w:rPr>
            </w:pPr>
            <w:proofErr w:type="spellStart"/>
            <w:r>
              <w:rPr>
                <w:b/>
                <w:sz w:val="18"/>
              </w:rPr>
              <w:t>Roadworks</w:t>
            </w:r>
            <w:proofErr w:type="spellEnd"/>
            <w:r>
              <w:rPr>
                <w:b/>
                <w:sz w:val="18"/>
              </w:rPr>
              <w:t xml:space="preserve"> Moratoria:</w:t>
            </w:r>
          </w:p>
        </w:tc>
        <w:tc>
          <w:tcPr>
            <w:tcW w:w="2551" w:type="dxa"/>
            <w:tcBorders>
              <w:top w:val="single" w:sz="4" w:space="0" w:color="auto"/>
              <w:left w:val="single" w:sz="4" w:space="0" w:color="auto"/>
              <w:bottom w:val="single" w:sz="4" w:space="0" w:color="auto"/>
              <w:right w:val="single" w:sz="4" w:space="0" w:color="auto"/>
            </w:tcBorders>
          </w:tcPr>
          <w:p w:rsidR="00D10BF2" w:rsidRDefault="00D10BF2" w:rsidP="00D11A82">
            <w:pPr>
              <w:tabs>
                <w:tab w:val="left" w:pos="4111"/>
              </w:tabs>
              <w:rPr>
                <w:sz w:val="16"/>
              </w:rPr>
            </w:pPr>
          </w:p>
        </w:tc>
        <w:tc>
          <w:tcPr>
            <w:tcW w:w="2835" w:type="dxa"/>
            <w:tcBorders>
              <w:top w:val="single" w:sz="4" w:space="0" w:color="auto"/>
              <w:left w:val="nil"/>
              <w:bottom w:val="single" w:sz="4" w:space="0" w:color="auto"/>
              <w:right w:val="single" w:sz="4" w:space="0" w:color="auto"/>
            </w:tcBorders>
          </w:tcPr>
          <w:p w:rsidR="00D10BF2" w:rsidRDefault="00D10BF2" w:rsidP="00D11A82">
            <w:pPr>
              <w:tabs>
                <w:tab w:val="left" w:pos="4111"/>
              </w:tabs>
              <w:rPr>
                <w:b/>
                <w:sz w:val="18"/>
              </w:rPr>
            </w:pPr>
            <w:r>
              <w:rPr>
                <w:b/>
                <w:sz w:val="18"/>
              </w:rPr>
              <w:t>Deposit:</w:t>
            </w:r>
          </w:p>
        </w:tc>
        <w:tc>
          <w:tcPr>
            <w:tcW w:w="2552" w:type="dxa"/>
            <w:tcBorders>
              <w:top w:val="single" w:sz="4" w:space="0" w:color="auto"/>
              <w:left w:val="nil"/>
              <w:bottom w:val="single" w:sz="4" w:space="0" w:color="auto"/>
              <w:right w:val="single" w:sz="4" w:space="0" w:color="auto"/>
            </w:tcBorders>
          </w:tcPr>
          <w:p w:rsidR="00D10BF2" w:rsidRDefault="00D10BF2" w:rsidP="00D11A82">
            <w:pPr>
              <w:tabs>
                <w:tab w:val="left" w:pos="4111"/>
              </w:tabs>
              <w:rPr>
                <w:b/>
                <w:i/>
                <w:sz w:val="16"/>
                <w:u w:val="single"/>
              </w:rPr>
            </w:pPr>
            <w:r>
              <w:rPr>
                <w:b/>
                <w:sz w:val="18"/>
              </w:rPr>
              <w:t>€</w:t>
            </w:r>
          </w:p>
        </w:tc>
      </w:tr>
      <w:tr w:rsidR="00D10BF2">
        <w:trPr>
          <w:cantSplit/>
          <w:trHeight w:hRule="exact" w:val="220"/>
        </w:trPr>
        <w:tc>
          <w:tcPr>
            <w:tcW w:w="2660" w:type="dxa"/>
            <w:tcBorders>
              <w:top w:val="single" w:sz="4" w:space="0" w:color="auto"/>
              <w:left w:val="single" w:sz="4" w:space="0" w:color="auto"/>
              <w:bottom w:val="single" w:sz="4" w:space="0" w:color="auto"/>
              <w:right w:val="nil"/>
            </w:tcBorders>
          </w:tcPr>
          <w:p w:rsidR="00D10BF2" w:rsidRDefault="00D10BF2" w:rsidP="00D11A82">
            <w:pPr>
              <w:tabs>
                <w:tab w:val="left" w:pos="4111"/>
              </w:tabs>
              <w:rPr>
                <w:b/>
                <w:sz w:val="18"/>
              </w:rPr>
            </w:pPr>
            <w:r>
              <w:rPr>
                <w:b/>
                <w:sz w:val="18"/>
              </w:rPr>
              <w:t>Application Ref. Number:</w:t>
            </w:r>
          </w:p>
        </w:tc>
        <w:tc>
          <w:tcPr>
            <w:tcW w:w="2551" w:type="dxa"/>
            <w:tcBorders>
              <w:top w:val="single" w:sz="4" w:space="0" w:color="auto"/>
              <w:left w:val="single" w:sz="4" w:space="0" w:color="auto"/>
              <w:bottom w:val="single" w:sz="4" w:space="0" w:color="auto"/>
              <w:right w:val="single" w:sz="4" w:space="0" w:color="auto"/>
            </w:tcBorders>
          </w:tcPr>
          <w:p w:rsidR="00D10BF2" w:rsidRDefault="00D10BF2" w:rsidP="00D11A82">
            <w:pPr>
              <w:pStyle w:val="Heading9"/>
            </w:pPr>
            <w:r>
              <w:t xml:space="preserve">   HS /                     / ‘0</w:t>
            </w:r>
          </w:p>
        </w:tc>
        <w:tc>
          <w:tcPr>
            <w:tcW w:w="2835" w:type="dxa"/>
            <w:tcBorders>
              <w:top w:val="single" w:sz="4" w:space="0" w:color="auto"/>
              <w:left w:val="nil"/>
              <w:bottom w:val="single" w:sz="4" w:space="0" w:color="auto"/>
              <w:right w:val="single" w:sz="4" w:space="0" w:color="auto"/>
            </w:tcBorders>
          </w:tcPr>
          <w:p w:rsidR="00D10BF2" w:rsidRDefault="00D10BF2" w:rsidP="00D11A82">
            <w:pPr>
              <w:pStyle w:val="Heading2"/>
              <w:tabs>
                <w:tab w:val="clear" w:pos="4111"/>
              </w:tabs>
              <w:spacing w:line="240" w:lineRule="auto"/>
            </w:pPr>
            <w:r>
              <w:t>TOTAL:</w:t>
            </w:r>
          </w:p>
        </w:tc>
        <w:tc>
          <w:tcPr>
            <w:tcW w:w="2552" w:type="dxa"/>
            <w:tcBorders>
              <w:top w:val="single" w:sz="4" w:space="0" w:color="auto"/>
              <w:left w:val="nil"/>
              <w:bottom w:val="single" w:sz="4" w:space="0" w:color="auto"/>
              <w:right w:val="single" w:sz="4" w:space="0" w:color="auto"/>
            </w:tcBorders>
          </w:tcPr>
          <w:p w:rsidR="00D10BF2" w:rsidRDefault="00D10BF2" w:rsidP="00D11A82">
            <w:pPr>
              <w:rPr>
                <w:sz w:val="22"/>
              </w:rPr>
            </w:pPr>
            <w:r>
              <w:rPr>
                <w:b/>
                <w:sz w:val="18"/>
              </w:rPr>
              <w:t>€</w:t>
            </w: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211" w:type="dxa"/>
          <w:trHeight w:hRule="exact" w:val="220"/>
        </w:trPr>
        <w:tc>
          <w:tcPr>
            <w:tcW w:w="2835" w:type="dxa"/>
            <w:tcBorders>
              <w:top w:val="nil"/>
              <w:bottom w:val="nil"/>
            </w:tcBorders>
          </w:tcPr>
          <w:p w:rsidR="00D10BF2" w:rsidRDefault="00D10BF2" w:rsidP="00D11A82">
            <w:pPr>
              <w:rPr>
                <w:b/>
                <w:sz w:val="18"/>
              </w:rPr>
            </w:pPr>
            <w:r>
              <w:rPr>
                <w:b/>
                <w:sz w:val="18"/>
              </w:rPr>
              <w:t>Receipt Number:</w:t>
            </w:r>
          </w:p>
        </w:tc>
        <w:tc>
          <w:tcPr>
            <w:tcW w:w="2552" w:type="dxa"/>
            <w:tcBorders>
              <w:top w:val="nil"/>
            </w:tcBorders>
          </w:tcPr>
          <w:p w:rsidR="00D10BF2" w:rsidRDefault="00D10BF2" w:rsidP="00D11A82">
            <w:pPr>
              <w:rPr>
                <w:sz w:val="22"/>
              </w:rPr>
            </w:pP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211" w:type="dxa"/>
          <w:trHeight w:hRule="exact" w:val="220"/>
        </w:trPr>
        <w:tc>
          <w:tcPr>
            <w:tcW w:w="2835" w:type="dxa"/>
            <w:tcBorders>
              <w:top w:val="single" w:sz="4" w:space="0" w:color="auto"/>
              <w:bottom w:val="single" w:sz="4" w:space="0" w:color="auto"/>
            </w:tcBorders>
          </w:tcPr>
          <w:p w:rsidR="00D10BF2" w:rsidRDefault="00D10BF2" w:rsidP="00D11A82">
            <w:pPr>
              <w:rPr>
                <w:b/>
                <w:sz w:val="18"/>
              </w:rPr>
            </w:pPr>
            <w:r>
              <w:rPr>
                <w:b/>
                <w:sz w:val="18"/>
              </w:rPr>
              <w:t xml:space="preserve">Date Licence Issued: </w:t>
            </w:r>
          </w:p>
        </w:tc>
        <w:tc>
          <w:tcPr>
            <w:tcW w:w="2552" w:type="dxa"/>
          </w:tcPr>
          <w:p w:rsidR="00D10BF2" w:rsidRDefault="00D10BF2" w:rsidP="00D11A82">
            <w:pPr>
              <w:rPr>
                <w:sz w:val="22"/>
              </w:rPr>
            </w:pPr>
          </w:p>
        </w:tc>
      </w:tr>
    </w:tbl>
    <w:p w:rsidR="001B6A8B" w:rsidRDefault="001B6A8B" w:rsidP="001B6A8B">
      <w:pPr>
        <w:rPr>
          <w:rFonts w:ascii="Arial Black" w:hAnsi="Arial Black"/>
          <w:sz w:val="24"/>
          <w:u w:val="single"/>
        </w:rPr>
      </w:pPr>
    </w:p>
    <w:sectPr w:rsidR="001B6A8B" w:rsidSect="00552EB7">
      <w:pgSz w:w="11906" w:h="16838" w:code="9"/>
      <w:pgMar w:top="284" w:right="680" w:bottom="340" w:left="73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114" w:rsidRDefault="006A6114">
      <w:r>
        <w:separator/>
      </w:r>
    </w:p>
  </w:endnote>
  <w:endnote w:type="continuationSeparator" w:id="0">
    <w:p w:rsidR="006A6114" w:rsidRDefault="006A6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114" w:rsidRDefault="006A6114">
      <w:r>
        <w:separator/>
      </w:r>
    </w:p>
  </w:footnote>
  <w:footnote w:type="continuationSeparator" w:id="0">
    <w:p w:rsidR="006A6114" w:rsidRDefault="006A6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4A53"/>
    <w:multiLevelType w:val="singleLevel"/>
    <w:tmpl w:val="193EA8F4"/>
    <w:lvl w:ilvl="0">
      <w:start w:val="24"/>
      <w:numFmt w:val="decimal"/>
      <w:lvlText w:val="%1."/>
      <w:lvlJc w:val="left"/>
      <w:pPr>
        <w:tabs>
          <w:tab w:val="num" w:pos="390"/>
        </w:tabs>
        <w:ind w:left="390" w:hanging="390"/>
      </w:pPr>
      <w:rPr>
        <w:rFonts w:hint="default"/>
      </w:rPr>
    </w:lvl>
  </w:abstractNum>
  <w:abstractNum w:abstractNumId="1">
    <w:nsid w:val="126F668E"/>
    <w:multiLevelType w:val="singleLevel"/>
    <w:tmpl w:val="64A8F1A2"/>
    <w:lvl w:ilvl="0">
      <w:start w:val="25"/>
      <w:numFmt w:val="decimal"/>
      <w:lvlText w:val="%1"/>
      <w:lvlJc w:val="left"/>
      <w:pPr>
        <w:tabs>
          <w:tab w:val="num" w:pos="360"/>
        </w:tabs>
        <w:ind w:left="360" w:hanging="360"/>
      </w:pPr>
      <w:rPr>
        <w:rFonts w:hint="default"/>
        <w:b w:val="0"/>
        <w:i w:val="0"/>
      </w:rPr>
    </w:lvl>
  </w:abstractNum>
  <w:abstractNum w:abstractNumId="2">
    <w:nsid w:val="1C547044"/>
    <w:multiLevelType w:val="singleLevel"/>
    <w:tmpl w:val="47FCF1BE"/>
    <w:lvl w:ilvl="0">
      <w:start w:val="10"/>
      <w:numFmt w:val="decimal"/>
      <w:lvlText w:val="%1"/>
      <w:lvlJc w:val="left"/>
      <w:pPr>
        <w:tabs>
          <w:tab w:val="num" w:pos="360"/>
        </w:tabs>
        <w:ind w:left="360" w:hanging="360"/>
      </w:pPr>
      <w:rPr>
        <w:rFonts w:hint="default"/>
      </w:rPr>
    </w:lvl>
  </w:abstractNum>
  <w:abstractNum w:abstractNumId="3">
    <w:nsid w:val="24E6325E"/>
    <w:multiLevelType w:val="singleLevel"/>
    <w:tmpl w:val="0809000F"/>
    <w:lvl w:ilvl="0">
      <w:start w:val="1"/>
      <w:numFmt w:val="decimal"/>
      <w:lvlText w:val="%1."/>
      <w:lvlJc w:val="left"/>
      <w:pPr>
        <w:tabs>
          <w:tab w:val="num" w:pos="360"/>
        </w:tabs>
        <w:ind w:left="360" w:hanging="360"/>
      </w:pPr>
    </w:lvl>
  </w:abstractNum>
  <w:abstractNum w:abstractNumId="4">
    <w:nsid w:val="2882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39228DE"/>
    <w:multiLevelType w:val="hybridMultilevel"/>
    <w:tmpl w:val="AA586368"/>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6395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0245915"/>
    <w:multiLevelType w:val="singleLevel"/>
    <w:tmpl w:val="7FCE7F4A"/>
    <w:lvl w:ilvl="0">
      <w:start w:val="1"/>
      <w:numFmt w:val="decimal"/>
      <w:lvlText w:val="%1."/>
      <w:lvlJc w:val="left"/>
      <w:pPr>
        <w:tabs>
          <w:tab w:val="num" w:pos="705"/>
        </w:tabs>
        <w:ind w:left="705" w:hanging="705"/>
      </w:pPr>
      <w:rPr>
        <w:rFonts w:hint="default"/>
        <w:b/>
      </w:rPr>
    </w:lvl>
  </w:abstractNum>
  <w:abstractNum w:abstractNumId="8">
    <w:nsid w:val="46BC66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68E5E99"/>
    <w:multiLevelType w:val="singleLevel"/>
    <w:tmpl w:val="C99623F0"/>
    <w:lvl w:ilvl="0">
      <w:start w:val="1"/>
      <w:numFmt w:val="decimal"/>
      <w:lvlText w:val="%1"/>
      <w:lvlJc w:val="left"/>
      <w:pPr>
        <w:tabs>
          <w:tab w:val="num" w:pos="360"/>
        </w:tabs>
        <w:ind w:left="360" w:hanging="360"/>
      </w:pPr>
      <w:rPr>
        <w:rFonts w:ascii="Times New Roman" w:hAnsi="Times New Roman" w:hint="default"/>
        <w:b w:val="0"/>
        <w:sz w:val="22"/>
        <w:u w:val="none"/>
      </w:rPr>
    </w:lvl>
  </w:abstractNum>
  <w:abstractNum w:abstractNumId="10">
    <w:nsid w:val="585037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DD016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3E43DDA"/>
    <w:multiLevelType w:val="singleLevel"/>
    <w:tmpl w:val="497445D2"/>
    <w:lvl w:ilvl="0">
      <w:start w:val="1"/>
      <w:numFmt w:val="lowerRoman"/>
      <w:lvlText w:val="(%1)"/>
      <w:lvlJc w:val="left"/>
      <w:pPr>
        <w:tabs>
          <w:tab w:val="num" w:pos="720"/>
        </w:tabs>
        <w:ind w:left="720" w:hanging="720"/>
      </w:pPr>
      <w:rPr>
        <w:rFonts w:hint="default"/>
      </w:rPr>
    </w:lvl>
  </w:abstractNum>
  <w:num w:numId="1">
    <w:abstractNumId w:val="7"/>
  </w:num>
  <w:num w:numId="2">
    <w:abstractNumId w:val="3"/>
  </w:num>
  <w:num w:numId="3">
    <w:abstractNumId w:val="12"/>
  </w:num>
  <w:num w:numId="4">
    <w:abstractNumId w:val="11"/>
  </w:num>
  <w:num w:numId="5">
    <w:abstractNumId w:val="6"/>
  </w:num>
  <w:num w:numId="6">
    <w:abstractNumId w:val="8"/>
  </w:num>
  <w:num w:numId="7">
    <w:abstractNumId w:val="9"/>
  </w:num>
  <w:num w:numId="8">
    <w:abstractNumId w:val="0"/>
  </w:num>
  <w:num w:numId="9">
    <w:abstractNumId w:val="1"/>
  </w:num>
  <w:num w:numId="10">
    <w:abstractNumId w:val="4"/>
  </w:num>
  <w:num w:numId="11">
    <w:abstractNumId w:val="1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658FF"/>
    <w:rsid w:val="0000662F"/>
    <w:rsid w:val="00085C52"/>
    <w:rsid w:val="001B6A8B"/>
    <w:rsid w:val="001D17C8"/>
    <w:rsid w:val="001F7778"/>
    <w:rsid w:val="00297FC0"/>
    <w:rsid w:val="002C6DED"/>
    <w:rsid w:val="002D1453"/>
    <w:rsid w:val="00381872"/>
    <w:rsid w:val="00552EB7"/>
    <w:rsid w:val="00641AB1"/>
    <w:rsid w:val="006A5C21"/>
    <w:rsid w:val="006A6114"/>
    <w:rsid w:val="006B0211"/>
    <w:rsid w:val="006E65BF"/>
    <w:rsid w:val="006F0181"/>
    <w:rsid w:val="00755BF2"/>
    <w:rsid w:val="007577E6"/>
    <w:rsid w:val="00814456"/>
    <w:rsid w:val="00835659"/>
    <w:rsid w:val="00992CE3"/>
    <w:rsid w:val="009A2466"/>
    <w:rsid w:val="009A4BE4"/>
    <w:rsid w:val="009B4E85"/>
    <w:rsid w:val="00A00599"/>
    <w:rsid w:val="00BF02D9"/>
    <w:rsid w:val="00C40835"/>
    <w:rsid w:val="00C67C83"/>
    <w:rsid w:val="00CB0EBE"/>
    <w:rsid w:val="00D10BF2"/>
    <w:rsid w:val="00D11A82"/>
    <w:rsid w:val="00D22F64"/>
    <w:rsid w:val="00DB07C2"/>
    <w:rsid w:val="00E1483F"/>
    <w:rsid w:val="00E9391E"/>
    <w:rsid w:val="00EA7E31"/>
    <w:rsid w:val="00F52CDB"/>
    <w:rsid w:val="00F658F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E31"/>
    <w:rPr>
      <w:lang w:val="en-GB" w:eastAsia="en-US"/>
    </w:rPr>
  </w:style>
  <w:style w:type="paragraph" w:styleId="Heading1">
    <w:name w:val="heading 1"/>
    <w:basedOn w:val="Normal"/>
    <w:next w:val="Normal"/>
    <w:qFormat/>
    <w:rsid w:val="00EA7E31"/>
    <w:pPr>
      <w:keepNext/>
      <w:tabs>
        <w:tab w:val="left" w:pos="4111"/>
      </w:tabs>
      <w:spacing w:line="360" w:lineRule="auto"/>
      <w:ind w:left="720"/>
      <w:jc w:val="center"/>
      <w:outlineLvl w:val="0"/>
    </w:pPr>
    <w:rPr>
      <w:b/>
      <w:sz w:val="18"/>
    </w:rPr>
  </w:style>
  <w:style w:type="paragraph" w:styleId="Heading2">
    <w:name w:val="heading 2"/>
    <w:basedOn w:val="Normal"/>
    <w:next w:val="Normal"/>
    <w:qFormat/>
    <w:rsid w:val="00EA7E31"/>
    <w:pPr>
      <w:keepNext/>
      <w:tabs>
        <w:tab w:val="left" w:pos="4111"/>
      </w:tabs>
      <w:spacing w:line="360" w:lineRule="auto"/>
      <w:outlineLvl w:val="1"/>
    </w:pPr>
    <w:rPr>
      <w:b/>
      <w:sz w:val="18"/>
    </w:rPr>
  </w:style>
  <w:style w:type="paragraph" w:styleId="Heading3">
    <w:name w:val="heading 3"/>
    <w:basedOn w:val="Normal"/>
    <w:next w:val="Normal"/>
    <w:qFormat/>
    <w:rsid w:val="00EA7E31"/>
    <w:pPr>
      <w:keepNext/>
      <w:jc w:val="center"/>
      <w:outlineLvl w:val="2"/>
    </w:pPr>
    <w:rPr>
      <w:b/>
      <w:sz w:val="18"/>
      <w:u w:val="single"/>
    </w:rPr>
  </w:style>
  <w:style w:type="paragraph" w:styleId="Heading4">
    <w:name w:val="heading 4"/>
    <w:basedOn w:val="Normal"/>
    <w:next w:val="Normal"/>
    <w:qFormat/>
    <w:rsid w:val="00EA7E31"/>
    <w:pPr>
      <w:keepNext/>
      <w:tabs>
        <w:tab w:val="left" w:pos="4111"/>
      </w:tabs>
      <w:outlineLvl w:val="3"/>
    </w:pPr>
    <w:rPr>
      <w:b/>
      <w:i/>
      <w:sz w:val="18"/>
      <w:u w:val="single"/>
    </w:rPr>
  </w:style>
  <w:style w:type="paragraph" w:styleId="Heading5">
    <w:name w:val="heading 5"/>
    <w:basedOn w:val="Normal"/>
    <w:next w:val="Normal"/>
    <w:qFormat/>
    <w:rsid w:val="00EA7E31"/>
    <w:pPr>
      <w:keepNext/>
      <w:jc w:val="center"/>
      <w:outlineLvl w:val="4"/>
    </w:pPr>
    <w:rPr>
      <w:rFonts w:ascii="Arial Black" w:hAnsi="Arial Black"/>
      <w:b/>
      <w:sz w:val="18"/>
    </w:rPr>
  </w:style>
  <w:style w:type="paragraph" w:styleId="Heading6">
    <w:name w:val="heading 6"/>
    <w:basedOn w:val="Normal"/>
    <w:next w:val="Normal"/>
    <w:qFormat/>
    <w:rsid w:val="00EA7E31"/>
    <w:pPr>
      <w:keepNext/>
      <w:jc w:val="center"/>
      <w:outlineLvl w:val="5"/>
    </w:pPr>
    <w:rPr>
      <w:rFonts w:ascii="Arial" w:hAnsi="Arial"/>
      <w:i/>
      <w:sz w:val="18"/>
    </w:rPr>
  </w:style>
  <w:style w:type="paragraph" w:styleId="Heading7">
    <w:name w:val="heading 7"/>
    <w:basedOn w:val="Normal"/>
    <w:next w:val="Normal"/>
    <w:qFormat/>
    <w:rsid w:val="00EA7E31"/>
    <w:pPr>
      <w:keepNext/>
      <w:jc w:val="center"/>
      <w:outlineLvl w:val="6"/>
    </w:pPr>
    <w:rPr>
      <w:rFonts w:ascii="Arial Black" w:hAnsi="Arial Black"/>
      <w:sz w:val="22"/>
      <w:u w:val="single"/>
    </w:rPr>
  </w:style>
  <w:style w:type="paragraph" w:styleId="Heading8">
    <w:name w:val="heading 8"/>
    <w:basedOn w:val="Normal"/>
    <w:next w:val="Normal"/>
    <w:qFormat/>
    <w:rsid w:val="00EA7E31"/>
    <w:pPr>
      <w:keepNext/>
      <w:outlineLvl w:val="7"/>
    </w:pPr>
    <w:rPr>
      <w:b/>
    </w:rPr>
  </w:style>
  <w:style w:type="paragraph" w:styleId="Heading9">
    <w:name w:val="heading 9"/>
    <w:basedOn w:val="Normal"/>
    <w:next w:val="Normal"/>
    <w:qFormat/>
    <w:rsid w:val="00EA7E31"/>
    <w:pPr>
      <w:keepNext/>
      <w:tabs>
        <w:tab w:val="left" w:pos="4111"/>
      </w:tabs>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EA7E31"/>
    <w:rPr>
      <w:sz w:val="16"/>
    </w:rPr>
  </w:style>
  <w:style w:type="paragraph" w:styleId="CommentText">
    <w:name w:val="annotation text"/>
    <w:basedOn w:val="Normal"/>
    <w:semiHidden/>
    <w:rsid w:val="00EA7E31"/>
  </w:style>
  <w:style w:type="paragraph" w:styleId="Header">
    <w:name w:val="header"/>
    <w:basedOn w:val="Normal"/>
    <w:rsid w:val="00EA7E31"/>
    <w:pPr>
      <w:tabs>
        <w:tab w:val="center" w:pos="4153"/>
        <w:tab w:val="right" w:pos="8306"/>
      </w:tabs>
    </w:pPr>
  </w:style>
  <w:style w:type="paragraph" w:styleId="Footer">
    <w:name w:val="footer"/>
    <w:basedOn w:val="Normal"/>
    <w:rsid w:val="00EA7E31"/>
    <w:pPr>
      <w:tabs>
        <w:tab w:val="center" w:pos="4153"/>
        <w:tab w:val="right" w:pos="8306"/>
      </w:tabs>
    </w:pPr>
  </w:style>
  <w:style w:type="paragraph" w:styleId="BodyText">
    <w:name w:val="Body Text"/>
    <w:basedOn w:val="Normal"/>
    <w:rsid w:val="00EA7E31"/>
    <w:pPr>
      <w:jc w:val="right"/>
    </w:pPr>
    <w:rPr>
      <w:b/>
    </w:rPr>
  </w:style>
  <w:style w:type="paragraph" w:styleId="BodyText2">
    <w:name w:val="Body Text 2"/>
    <w:basedOn w:val="Normal"/>
    <w:rsid w:val="00EA7E31"/>
    <w:pPr>
      <w:tabs>
        <w:tab w:val="left" w:pos="4111"/>
      </w:tabs>
      <w:spacing w:line="360" w:lineRule="auto"/>
      <w:jc w:val="right"/>
    </w:pPr>
    <w:rPr>
      <w:b/>
      <w:i/>
      <w:sz w:val="18"/>
    </w:rPr>
  </w:style>
  <w:style w:type="paragraph" w:styleId="BodyText3">
    <w:name w:val="Body Text 3"/>
    <w:basedOn w:val="Normal"/>
    <w:rsid w:val="00EA7E31"/>
    <w:rPr>
      <w:sz w:val="22"/>
    </w:rPr>
  </w:style>
  <w:style w:type="paragraph" w:styleId="BodyTextIndent3">
    <w:name w:val="Body Text Indent 3"/>
    <w:basedOn w:val="Normal"/>
    <w:rsid w:val="00EA7E31"/>
    <w:pPr>
      <w:ind w:left="720" w:hanging="720"/>
    </w:pPr>
    <w:rPr>
      <w:sz w:val="22"/>
    </w:rPr>
  </w:style>
  <w:style w:type="character" w:customStyle="1" w:styleId="toplogo">
    <w:name w:val="toplogo"/>
    <w:basedOn w:val="DefaultParagraphFont"/>
    <w:rsid w:val="00EA7E31"/>
  </w:style>
  <w:style w:type="paragraph" w:customStyle="1" w:styleId="Flor">
    <w:name w:val="Flor"/>
    <w:basedOn w:val="Normal"/>
    <w:rsid w:val="0000662F"/>
    <w:pPr>
      <w:spacing w:after="120"/>
      <w:jc w:val="both"/>
    </w:pPr>
    <w:rPr>
      <w:sz w:val="25"/>
    </w:rPr>
  </w:style>
  <w:style w:type="paragraph" w:styleId="BalloonText">
    <w:name w:val="Balloon Text"/>
    <w:basedOn w:val="Normal"/>
    <w:link w:val="BalloonTextChar"/>
    <w:rsid w:val="00A00599"/>
    <w:rPr>
      <w:rFonts w:ascii="Tahoma" w:hAnsi="Tahoma" w:cs="Tahoma"/>
      <w:sz w:val="16"/>
      <w:szCs w:val="16"/>
    </w:rPr>
  </w:style>
  <w:style w:type="character" w:customStyle="1" w:styleId="BalloonTextChar">
    <w:name w:val="Balloon Text Char"/>
    <w:basedOn w:val="DefaultParagraphFont"/>
    <w:link w:val="BalloonText"/>
    <w:rsid w:val="00A00599"/>
    <w:rPr>
      <w:rFonts w:ascii="Tahoma" w:hAnsi="Tahoma" w:cs="Tahoma"/>
      <w:sz w:val="16"/>
      <w:szCs w:val="16"/>
      <w:lang w:val="en-GB" w:eastAsia="en-US"/>
    </w:rPr>
  </w:style>
  <w:style w:type="character" w:styleId="Hyperlink">
    <w:name w:val="Hyperlink"/>
    <w:basedOn w:val="DefaultParagraphFont"/>
    <w:uiPriority w:val="99"/>
    <w:unhideWhenUsed/>
    <w:rsid w:val="002D1453"/>
    <w:rPr>
      <w:color w:val="0000FF"/>
      <w:u w:val="single"/>
    </w:rPr>
  </w:style>
  <w:style w:type="paragraph" w:styleId="NormalWeb">
    <w:name w:val="Normal (Web)"/>
    <w:basedOn w:val="Normal"/>
    <w:uiPriority w:val="99"/>
    <w:unhideWhenUsed/>
    <w:rsid w:val="002D1453"/>
    <w:rPr>
      <w:rFonts w:eastAsiaTheme="minorHAnsi"/>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79987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kcity.ie/services/corporateandexternalaffairs/data%20protec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1797</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COMHAIRLE CATHRACH CHORCAÍ</vt:lpstr>
    </vt:vector>
  </TitlesOfParts>
  <Company>Cork Corporation</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CATHRACH CHORCAÍ</dc:title>
  <dc:creator>Phil O'Flynn</dc:creator>
  <cp:lastModifiedBy>mmccaughley</cp:lastModifiedBy>
  <cp:revision>10</cp:revision>
  <cp:lastPrinted>2013-02-21T13:12:00Z</cp:lastPrinted>
  <dcterms:created xsi:type="dcterms:W3CDTF">2012-12-31T11:35:00Z</dcterms:created>
  <dcterms:modified xsi:type="dcterms:W3CDTF">2019-05-14T12:55:00Z</dcterms:modified>
</cp:coreProperties>
</file>